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B278" w14:textId="08317BB4" w:rsidR="008B25A5" w:rsidRPr="00261671" w:rsidRDefault="008B25A5" w:rsidP="00C452BB">
      <w:pPr>
        <w:rPr>
          <w:rFonts w:ascii="游明朝" w:eastAsia="游明朝" w:hAnsi="游明朝"/>
          <w:szCs w:val="20"/>
          <w:lang w:eastAsia="ja-JP"/>
        </w:rPr>
      </w:pPr>
      <w:bookmarkStart w:id="0" w:name="_GoBack"/>
      <w:bookmarkEnd w:id="0"/>
      <w:r w:rsidRPr="00261671">
        <w:rPr>
          <w:rFonts w:ascii="游明朝" w:eastAsia="游明朝" w:hAnsi="游明朝" w:hint="eastAsia"/>
          <w:szCs w:val="20"/>
          <w:lang w:eastAsia="ja-JP"/>
        </w:rPr>
        <w:t>韓国側</w:t>
      </w:r>
      <w:r w:rsidR="00C4659B" w:rsidRPr="00261671">
        <w:rPr>
          <w:rFonts w:ascii="游明朝" w:eastAsia="游明朝" w:hAnsi="游明朝" w:hint="eastAsia"/>
          <w:szCs w:val="20"/>
          <w:lang w:eastAsia="ja-JP"/>
        </w:rPr>
        <w:t>報告者及び討論者</w:t>
      </w:r>
    </w:p>
    <w:p w14:paraId="3E3704A5" w14:textId="4CA1A33B" w:rsidR="00C452BB" w:rsidRPr="00261671" w:rsidRDefault="004448ED" w:rsidP="00C452BB">
      <w:pPr>
        <w:pStyle w:val="a3"/>
        <w:numPr>
          <w:ilvl w:val="0"/>
          <w:numId w:val="2"/>
        </w:numPr>
        <w:ind w:leftChars="0"/>
        <w:rPr>
          <w:rFonts w:ascii="游明朝" w:eastAsia="游明朝" w:hAnsi="游明朝"/>
          <w:szCs w:val="20"/>
        </w:rPr>
      </w:pPr>
      <w:r w:rsidRPr="00FA513D">
        <w:rPr>
          <w:rFonts w:ascii="游明朝" w:eastAsia="游明朝" w:hAnsi="游明朝" w:cs="Malgun Gothic" w:hint="eastAsia"/>
          <w:szCs w:val="20"/>
          <w:lang w:eastAsia="ja-JP"/>
        </w:rPr>
        <w:t>報告者</w:t>
      </w:r>
    </w:p>
    <w:p w14:paraId="5FBA0275" w14:textId="2207BBC1" w:rsidR="00C452BB" w:rsidRPr="00261671" w:rsidRDefault="004448ED" w:rsidP="00C452BB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  <w:lang w:eastAsia="ja-JP"/>
        </w:rPr>
      </w:pPr>
      <w:r w:rsidRPr="00FA513D">
        <w:rPr>
          <w:rFonts w:ascii="游明朝" w:eastAsia="游明朝" w:hAnsi="游明朝" w:cs="Malgun Gothic" w:hint="eastAsia"/>
          <w:lang w:eastAsia="ja-JP"/>
        </w:rPr>
        <w:t>ハム</w:t>
      </w:r>
      <w:r w:rsidRPr="00FA513D">
        <w:rPr>
          <w:rFonts w:ascii="游明朝" w:eastAsia="游明朝" w:hAnsi="游明朝" w:cs="ＭＳ 明朝" w:hint="eastAsia"/>
          <w:lang w:eastAsia="ja-JP"/>
        </w:rPr>
        <w:t>・ヨンジュ（</w:t>
      </w:r>
      <w:r w:rsidR="00C452BB" w:rsidRPr="00261671">
        <w:rPr>
          <w:rFonts w:ascii="游明朝" w:eastAsia="游明朝" w:hAnsi="游明朝" w:cs="함초롬바탕" w:hint="eastAsia"/>
          <w:color w:val="111111"/>
          <w:szCs w:val="20"/>
          <w:bdr w:val="none" w:sz="0" w:space="0" w:color="auto" w:frame="1"/>
          <w:lang w:eastAsia="ja-JP"/>
        </w:rPr>
        <w:t>咸泳輳</w:t>
      </w:r>
      <w:r w:rsidRPr="00261671">
        <w:rPr>
          <w:rFonts w:ascii="游明朝" w:eastAsia="游明朝" w:hAnsi="游明朝" w:cs="함초롬바탕" w:hint="eastAsia"/>
          <w:color w:val="111111"/>
          <w:szCs w:val="20"/>
          <w:bdr w:val="none" w:sz="0" w:space="0" w:color="auto" w:frame="1"/>
          <w:lang w:eastAsia="ja-JP"/>
        </w:rPr>
        <w:t>/</w:t>
      </w:r>
      <w:r w:rsidRPr="00FA513D">
        <w:rPr>
          <w:rFonts w:ascii="游明朝" w:eastAsia="游明朝" w:hAnsi="游明朝"/>
          <w:szCs w:val="20"/>
          <w:lang w:eastAsia="ja-JP"/>
        </w:rPr>
        <w:t>HAM, Youngjoo)</w:t>
      </w:r>
      <w:r w:rsidR="00C452BB" w:rsidRPr="00261671">
        <w:rPr>
          <w:rFonts w:ascii="游明朝" w:eastAsia="游明朝" w:hAnsi="游明朝"/>
          <w:color w:val="111111"/>
          <w:szCs w:val="20"/>
          <w:bdr w:val="none" w:sz="0" w:space="0" w:color="auto" w:frame="1"/>
          <w:lang w:eastAsia="ja-JP"/>
        </w:rPr>
        <w:t xml:space="preserve"> </w:t>
      </w:r>
    </w:p>
    <w:p w14:paraId="7DFD3E82" w14:textId="57B13FE7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中央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大学法学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專門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大学院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敎授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現在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)</w:t>
      </w:r>
    </w:p>
    <w:p w14:paraId="7753F2AA" w14:textId="0FAB310B" w:rsidR="00C452BB" w:rsidRPr="00261671" w:rsidRDefault="004448ED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FA513D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  <w:lang w:eastAsia="ja-JP"/>
        </w:rPr>
        <w:t>シンガポール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調停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センター</w:t>
      </w:r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(SMC; Singapore Mediation Centre) 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副調停人</w:t>
      </w:r>
      <w:bookmarkStart w:id="1" w:name="_Hlk161150973"/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(Associate mediator)</w:t>
      </w:r>
      <w:bookmarkEnd w:id="1"/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現在</w:t>
      </w:r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)</w:t>
      </w:r>
    </w:p>
    <w:p w14:paraId="6A916442" w14:textId="5581891F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中央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大学法学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硏究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院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 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AI(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人工知能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)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法 </w:t>
      </w:r>
      <w:r w:rsidRPr="00261671">
        <w:rPr>
          <w:rFonts w:ascii="游明朝" w:eastAsia="游明朝" w:hAnsi="游明朝"/>
          <w:color w:val="000000"/>
          <w:sz w:val="20"/>
          <w:szCs w:val="20"/>
          <w:shd w:val="clear" w:color="auto" w:fill="FDFDFD"/>
        </w:rPr>
        <w:t>センタ</w:t>
      </w:r>
      <w:r w:rsidRPr="00261671">
        <w:rPr>
          <w:rFonts w:ascii="游明朝" w:eastAsia="游明朝" w:hAnsi="游明朝" w:cs="ＭＳ ゴシック" w:hint="eastAsia"/>
          <w:color w:val="000000"/>
          <w:sz w:val="20"/>
          <w:szCs w:val="20"/>
          <w:shd w:val="clear" w:color="auto" w:fill="FDFDFD"/>
        </w:rPr>
        <w:t>ー</w:t>
      </w:r>
      <w:r w:rsidR="004448ED" w:rsidRPr="00261671">
        <w:rPr>
          <w:rFonts w:ascii="游明朝" w:eastAsia="游明朝" w:hAnsi="游明朝" w:cs="ＭＳ ゴシック" w:hint="eastAsia"/>
          <w:color w:val="000000"/>
          <w:sz w:val="20"/>
          <w:szCs w:val="20"/>
          <w:shd w:val="clear" w:color="auto" w:fill="FDFDFD"/>
          <w:lang w:eastAsia="ja-JP"/>
        </w:rPr>
        <w:t>、</w:t>
      </w:r>
      <w:r w:rsidRPr="00261671">
        <w:rPr>
          <w:rFonts w:ascii="游明朝" w:eastAsia="游明朝" w:hAnsi="游明朝"/>
          <w:color w:val="000000"/>
          <w:sz w:val="20"/>
          <w:szCs w:val="20"/>
          <w:shd w:val="clear" w:color="auto" w:fill="FDFDFD"/>
        </w:rPr>
        <w:t>センタ</w:t>
      </w:r>
      <w:r w:rsidRPr="00261671">
        <w:rPr>
          <w:rFonts w:ascii="游明朝" w:eastAsia="游明朝" w:hAnsi="游明朝" w:cs="ＭＳ ゴシック" w:hint="eastAsia"/>
          <w:color w:val="000000"/>
          <w:sz w:val="20"/>
          <w:szCs w:val="20"/>
          <w:shd w:val="clear" w:color="auto" w:fill="FDFDFD"/>
        </w:rPr>
        <w:t>ー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長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現在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)</w:t>
      </w:r>
    </w:p>
    <w:p w14:paraId="66C02598" w14:textId="77777777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  <w:lang w:eastAsia="ja-JP"/>
        </w:rPr>
      </w:pPr>
      <w:r w:rsidRPr="00261671">
        <w:rPr>
          <w:rFonts w:ascii="游明朝" w:eastAsia="游明朝" w:hAnsi="游明朝" w:cs="Helvetica"/>
          <w:color w:val="131313"/>
          <w:sz w:val="20"/>
          <w:szCs w:val="20"/>
          <w:shd w:val="clear" w:color="auto" w:fill="FFFFFF"/>
          <w:lang w:eastAsia="ja-JP"/>
        </w:rPr>
        <w:t>ソウル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中央地方法院 調停委員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現在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)</w:t>
      </w:r>
    </w:p>
    <w:p w14:paraId="746F2E74" w14:textId="698EE241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  <w:lang w:eastAsia="ja-JP"/>
        </w:rPr>
      </w:pPr>
      <w:r w:rsidRPr="00261671">
        <w:rPr>
          <w:rFonts w:ascii="游明朝" w:eastAsia="游明朝" w:hAnsi="游明朝" w:cs="Helvetica"/>
          <w:color w:val="131313"/>
          <w:sz w:val="20"/>
          <w:szCs w:val="20"/>
          <w:shd w:val="clear" w:color="auto" w:fill="FFFFFF"/>
          <w:lang w:eastAsia="ja-JP"/>
        </w:rPr>
        <w:t>ソウル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中央地方法院 指定 中央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大学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 xml:space="preserve"> 調停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総括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委員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現在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)</w:t>
      </w:r>
    </w:p>
    <w:p w14:paraId="68560A1B" w14:textId="77777777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大韓商事仲裁院 調停人</w:t>
      </w:r>
      <w:r w:rsidRPr="00261671">
        <w:rPr>
          <w:rFonts w:ascii="游明朝" w:eastAsia="游明朝" w:hAnsi="游明朝" w:cs="ＭＳ ゴシック" w:hint="eastAsia"/>
          <w:color w:val="111111"/>
          <w:sz w:val="20"/>
          <w:szCs w:val="20"/>
          <w:bdr w:val="none" w:sz="0" w:space="0" w:color="auto" w:frame="1"/>
        </w:rPr>
        <w:t>･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仲裁人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現在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)</w:t>
      </w:r>
    </w:p>
    <w:p w14:paraId="47CE924A" w14:textId="21A471B4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  <w:lang w:eastAsia="ja-JP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高麗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大学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 xml:space="preserve"> 法科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大学学士・修士・博士</w:t>
      </w:r>
    </w:p>
    <w:p w14:paraId="5ACEEA9C" w14:textId="7E8675D9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  <w:lang w:eastAsia="ja-JP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韓國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交渉学会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 xml:space="preserve"> 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会長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(2018~2020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年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)</w:t>
      </w:r>
    </w:p>
    <w:p w14:paraId="4F0B58AF" w14:textId="242E4EAC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  <w:lang w:eastAsia="ja-JP"/>
        </w:rPr>
      </w:pP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[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著書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その他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]</w:t>
      </w:r>
    </w:p>
    <w:p w14:paraId="01560EA4" w14:textId="337B9AE5" w:rsidR="00C452BB" w:rsidRPr="00261671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  <w:lang w:eastAsia="ja-JP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著書 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: 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紛爭解決方法論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改訂版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)</w:t>
      </w:r>
      <w:r w:rsidR="004448ED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、交渉の理解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改訂版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)</w:t>
      </w:r>
      <w:r w:rsidR="004448ED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、注釈商法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(</w:t>
      </w:r>
      <w:r w:rsidR="004448ED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海商</w:t>
      </w:r>
      <w:r w:rsidR="004448ED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編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)</w:t>
      </w:r>
    </w:p>
    <w:p w14:paraId="5D7C4D9E" w14:textId="668E6B29" w:rsidR="00C452BB" w:rsidRPr="00261671" w:rsidRDefault="004448ED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  <w:lang w:eastAsia="ja-JP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翻訳書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 </w:t>
      </w:r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: Jack B. Weinstein 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著</w:t>
      </w:r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/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咸泳輳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訳、</w:t>
      </w:r>
      <w:r w:rsidR="00261671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集団訴訟による正義実現</w:t>
      </w:r>
    </w:p>
    <w:p w14:paraId="04BA8E67" w14:textId="49B41B11" w:rsidR="00C452BB" w:rsidRPr="00FA513D" w:rsidRDefault="00261671" w:rsidP="00261671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 w:cs="함초롬바탕"/>
          <w:color w:val="111111"/>
          <w:sz w:val="20"/>
          <w:szCs w:val="20"/>
          <w:bdr w:val="none" w:sz="0" w:space="0" w:color="auto" w:frame="1"/>
          <w:lang w:eastAsia="ja-JP"/>
        </w:rPr>
      </w:pP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その他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 </w:t>
      </w:r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: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集団訴訟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、</w:t>
      </w:r>
      <w:r w:rsidR="00C452BB"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ADR</w:t>
      </w:r>
      <w:r w:rsidRPr="00261671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  <w:lang w:eastAsia="ja-JP"/>
        </w:rPr>
        <w:t>、</w:t>
      </w:r>
      <w:r w:rsidR="00C452BB"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調停</w:t>
      </w:r>
      <w:r w:rsidRPr="00261671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  <w:lang w:eastAsia="ja-JP"/>
        </w:rPr>
        <w:t>、交渉、紛争解決に関する論文及び研究報告書多数</w:t>
      </w:r>
    </w:p>
    <w:p w14:paraId="03F5C8DC" w14:textId="77777777" w:rsidR="00C452BB" w:rsidRPr="00261671" w:rsidRDefault="00C452BB" w:rsidP="00C452BB">
      <w:pPr>
        <w:rPr>
          <w:rFonts w:ascii="游明朝" w:eastAsia="游明朝" w:hAnsi="游明朝"/>
          <w:lang w:eastAsia="ja-JP"/>
        </w:rPr>
      </w:pPr>
    </w:p>
    <w:p w14:paraId="07273F52" w14:textId="1D7F3B9C" w:rsidR="008D0DF0" w:rsidRPr="00261671" w:rsidRDefault="00261671" w:rsidP="003F4CEB">
      <w:pPr>
        <w:pStyle w:val="a4"/>
        <w:numPr>
          <w:ilvl w:val="0"/>
          <w:numId w:val="3"/>
        </w:numPr>
        <w:rPr>
          <w:rFonts w:ascii="游明朝" w:eastAsia="游明朝" w:hAnsi="游明朝"/>
        </w:rPr>
      </w:pPr>
      <w:r w:rsidRPr="00FA513D">
        <w:rPr>
          <w:rFonts w:ascii="游明朝" w:eastAsia="游明朝" w:hAnsi="游明朝" w:cs="Malgun Gothic" w:hint="eastAsia"/>
          <w:lang w:eastAsia="ja-JP"/>
        </w:rPr>
        <w:t>ウ</w:t>
      </w:r>
      <w:r w:rsidRPr="00FA513D">
        <w:rPr>
          <w:rFonts w:ascii="游明朝" w:eastAsia="游明朝" w:hAnsi="游明朝" w:cs="ＭＳ 明朝" w:hint="eastAsia"/>
          <w:lang w:eastAsia="ja-JP"/>
        </w:rPr>
        <w:t>・サンボム</w:t>
      </w:r>
      <w:r w:rsidR="008D0DF0" w:rsidRPr="00261671">
        <w:rPr>
          <w:rFonts w:ascii="游明朝" w:eastAsia="游明朝" w:hAnsi="游明朝" w:hint="eastAsia"/>
        </w:rPr>
        <w:t>(</w:t>
      </w:r>
      <w:r w:rsidR="008D0DF0" w:rsidRPr="00261671">
        <w:rPr>
          <w:rFonts w:ascii="游明朝" w:eastAsia="游明朝" w:hAnsi="游明朝" w:cs="함초롬바탕" w:hint="eastAsia"/>
        </w:rPr>
        <w:t>禹常範</w:t>
      </w:r>
      <w:r w:rsidRPr="00261671">
        <w:rPr>
          <w:rFonts w:ascii="游明朝" w:eastAsia="游明朝" w:hAnsi="游明朝" w:cs="함초롬바탕" w:hint="eastAsia"/>
          <w:lang w:eastAsia="ja-JP"/>
        </w:rPr>
        <w:t>/</w:t>
      </w:r>
      <w:r w:rsidRPr="00FA513D">
        <w:rPr>
          <w:rFonts w:ascii="游明朝" w:eastAsia="游明朝" w:hAnsi="游明朝"/>
        </w:rPr>
        <w:t>WOO, Sang-beom</w:t>
      </w:r>
      <w:r w:rsidR="008D0DF0" w:rsidRPr="00261671">
        <w:rPr>
          <w:rFonts w:ascii="游明朝" w:eastAsia="游明朝" w:hAnsi="游明朝"/>
        </w:rPr>
        <w:t>)</w:t>
      </w:r>
    </w:p>
    <w:p w14:paraId="07B4E464" w14:textId="3C3206A3" w:rsidR="00C452BB" w:rsidRPr="00261671" w:rsidRDefault="008D0DF0" w:rsidP="008D0DF0">
      <w:pPr>
        <w:pStyle w:val="a4"/>
        <w:ind w:left="760"/>
        <w:rPr>
          <w:rFonts w:ascii="游明朝" w:eastAsia="游明朝" w:hAnsi="游明朝"/>
          <w:color w:val="111111"/>
          <w:bdr w:val="none" w:sz="0" w:space="0" w:color="auto" w:frame="1"/>
          <w:lang w:eastAsia="ja-JP"/>
        </w:rPr>
      </w:pPr>
      <w:r w:rsidRPr="00261671">
        <w:rPr>
          <w:rFonts w:ascii="游明朝" w:eastAsia="游明朝" w:hAnsi="游明朝" w:cs="Helvetica"/>
          <w:shd w:val="clear" w:color="auto" w:fill="FDFDFD"/>
          <w:lang w:eastAsia="ja-JP"/>
        </w:rPr>
        <w:t>ソウル回生</w:t>
      </w:r>
      <w:r w:rsidR="00DC6AC0">
        <w:rPr>
          <w:rFonts w:ascii="游明朝" w:eastAsia="游明朝" w:hAnsi="游明朝" w:cs="Helvetica" w:hint="eastAsia"/>
          <w:shd w:val="clear" w:color="auto" w:fill="FDFDFD"/>
          <w:lang w:eastAsia="ja-JP"/>
        </w:rPr>
        <w:t xml:space="preserve">法院　</w:t>
      </w:r>
      <w:r w:rsidRPr="00261671">
        <w:rPr>
          <w:rFonts w:ascii="游明朝" w:eastAsia="游明朝" w:hAnsi="游明朝" w:cs="Helvetica"/>
          <w:shd w:val="clear" w:color="auto" w:fill="FDFDFD"/>
          <w:lang w:eastAsia="ja-JP"/>
        </w:rPr>
        <w:t>判事</w:t>
      </w:r>
      <w:r w:rsidRPr="00261671">
        <w:rPr>
          <w:rFonts w:ascii="游明朝" w:eastAsia="游明朝" w:hAnsi="游明朝" w:hint="eastAsia"/>
          <w:color w:val="111111"/>
          <w:bdr w:val="none" w:sz="0" w:space="0" w:color="auto" w:frame="1"/>
          <w:lang w:eastAsia="ja-JP"/>
        </w:rPr>
        <w:t>(</w:t>
      </w:r>
      <w:r w:rsidRPr="00261671">
        <w:rPr>
          <w:rFonts w:ascii="游明朝" w:eastAsia="游明朝" w:hAnsi="游明朝" w:cs="함초롬바탕" w:hint="eastAsia"/>
          <w:color w:val="111111"/>
          <w:bdr w:val="none" w:sz="0" w:space="0" w:color="auto" w:frame="1"/>
          <w:lang w:eastAsia="ja-JP"/>
        </w:rPr>
        <w:t>現在</w:t>
      </w:r>
      <w:r w:rsidRPr="00261671">
        <w:rPr>
          <w:rFonts w:ascii="游明朝" w:eastAsia="游明朝" w:hAnsi="游明朝" w:hint="eastAsia"/>
          <w:color w:val="111111"/>
          <w:bdr w:val="none" w:sz="0" w:space="0" w:color="auto" w:frame="1"/>
          <w:lang w:eastAsia="ja-JP"/>
        </w:rPr>
        <w:t>)</w:t>
      </w:r>
    </w:p>
    <w:p w14:paraId="41AA7B43" w14:textId="77777777" w:rsidR="002B0800" w:rsidRPr="00261671" w:rsidRDefault="002B0800" w:rsidP="008D0DF0">
      <w:pPr>
        <w:pStyle w:val="a4"/>
        <w:ind w:left="760"/>
        <w:rPr>
          <w:rFonts w:ascii="游明朝" w:eastAsia="游明朝" w:hAnsi="游明朝" w:cs="Helvetica"/>
          <w:shd w:val="clear" w:color="auto" w:fill="FDFDFD"/>
        </w:rPr>
      </w:pPr>
      <w:r w:rsidRPr="00261671">
        <w:rPr>
          <w:rFonts w:ascii="游明朝" w:eastAsia="游明朝" w:hAnsi="游明朝" w:cs="Helvetica"/>
          <w:shd w:val="clear" w:color="auto" w:fill="FDFDFD"/>
        </w:rPr>
        <w:t>司法試</w:t>
      </w:r>
      <w:r w:rsidRPr="00261671">
        <w:rPr>
          <w:rFonts w:ascii="游明朝" w:eastAsia="游明朝" w:hAnsi="游明朝" w:cs="New Gulim" w:hint="eastAsia"/>
          <w:shd w:val="clear" w:color="auto" w:fill="FDFDFD"/>
        </w:rPr>
        <w:t>験</w:t>
      </w:r>
      <w:r w:rsidRPr="00261671">
        <w:rPr>
          <w:rFonts w:ascii="游明朝" w:eastAsia="游明朝" w:hAnsi="游明朝" w:cs="Helvetica"/>
          <w:shd w:val="clear" w:color="auto" w:fill="FDFDFD"/>
        </w:rPr>
        <w:t>49回、司法</w:t>
      </w:r>
      <w:r w:rsidRPr="00261671">
        <w:rPr>
          <w:rFonts w:ascii="游明朝" w:eastAsia="游明朝" w:hAnsi="游明朝" w:cs="New Gulim" w:hint="eastAsia"/>
          <w:shd w:val="clear" w:color="auto" w:fill="FDFDFD"/>
        </w:rPr>
        <w:t>研</w:t>
      </w:r>
      <w:r w:rsidRPr="00261671">
        <w:rPr>
          <w:rFonts w:ascii="游明朝" w:eastAsia="游明朝" w:hAnsi="游明朝" w:cs="Malgun Gothic" w:hint="eastAsia"/>
          <w:shd w:val="clear" w:color="auto" w:fill="FDFDFD"/>
        </w:rPr>
        <w:t>修院</w:t>
      </w:r>
      <w:r w:rsidRPr="00261671">
        <w:rPr>
          <w:rFonts w:ascii="游明朝" w:eastAsia="游明朝" w:hAnsi="游明朝" w:cs="Helvetica"/>
          <w:shd w:val="clear" w:color="auto" w:fill="FDFDFD"/>
        </w:rPr>
        <w:t>39期</w:t>
      </w:r>
    </w:p>
    <w:p w14:paraId="44479640" w14:textId="77777777" w:rsidR="002B0800" w:rsidRPr="00261671" w:rsidRDefault="002B0800" w:rsidP="008D0DF0">
      <w:pPr>
        <w:pStyle w:val="a4"/>
        <w:ind w:left="760"/>
        <w:rPr>
          <w:rFonts w:ascii="游明朝" w:eastAsia="游明朝" w:hAnsi="游明朝"/>
          <w:lang w:eastAsia="ja-JP"/>
        </w:rPr>
      </w:pPr>
      <w:r w:rsidRPr="00261671">
        <w:rPr>
          <w:rFonts w:ascii="游明朝" w:eastAsia="游明朝" w:hAnsi="游明朝" w:cs="Helvetica"/>
          <w:shd w:val="clear" w:color="auto" w:fill="FDFDFD"/>
          <w:lang w:eastAsia="ja-JP"/>
        </w:rPr>
        <w:t>釜山地方裁判所及び水原地方裁判所判事</w:t>
      </w:r>
      <w:r w:rsidR="003D5694" w:rsidRPr="00261671">
        <w:rPr>
          <w:rFonts w:ascii="游明朝" w:eastAsia="游明朝" w:hAnsi="游明朝" w:cs="Helvetica" w:hint="eastAsia"/>
          <w:shd w:val="clear" w:color="auto" w:fill="FDFDFD"/>
          <w:lang w:eastAsia="ja-JP"/>
        </w:rPr>
        <w:t>(</w:t>
      </w:r>
      <w:r w:rsidR="003D5694" w:rsidRPr="00261671">
        <w:rPr>
          <w:rFonts w:ascii="游明朝" w:eastAsia="游明朝" w:hAnsi="游明朝" w:cs="Helvetica"/>
          <w:shd w:val="clear" w:color="auto" w:fill="FDFDFD"/>
          <w:lang w:eastAsia="ja-JP"/>
        </w:rPr>
        <w:t>破産部勤務</w:t>
      </w:r>
      <w:r w:rsidR="003D5694" w:rsidRPr="00261671">
        <w:rPr>
          <w:rFonts w:ascii="游明朝" w:eastAsia="游明朝" w:hAnsi="游明朝" w:cs="Helvetica" w:hint="eastAsia"/>
          <w:shd w:val="clear" w:color="auto" w:fill="FDFDFD"/>
          <w:lang w:eastAsia="ja-JP"/>
        </w:rPr>
        <w:t>)</w:t>
      </w:r>
    </w:p>
    <w:p w14:paraId="095BF816" w14:textId="77777777" w:rsidR="00C452BB" w:rsidRPr="00261671" w:rsidRDefault="00C452BB">
      <w:pPr>
        <w:rPr>
          <w:rFonts w:ascii="游明朝" w:eastAsia="游明朝" w:hAnsi="游明朝"/>
          <w:lang w:eastAsia="ja-JP"/>
        </w:rPr>
      </w:pPr>
    </w:p>
    <w:p w14:paraId="28490783" w14:textId="4F9BF685" w:rsidR="00C452BB" w:rsidRPr="00261671" w:rsidRDefault="003C5EAB" w:rsidP="00C452BB">
      <w:pPr>
        <w:pStyle w:val="a3"/>
        <w:numPr>
          <w:ilvl w:val="0"/>
          <w:numId w:val="2"/>
        </w:numPr>
        <w:ind w:leftChars="0"/>
        <w:rPr>
          <w:rFonts w:ascii="游明朝" w:eastAsia="游明朝" w:hAnsi="游明朝"/>
          <w:szCs w:val="20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討論者</w:t>
      </w:r>
    </w:p>
    <w:p w14:paraId="14B1E3D1" w14:textId="06EDF97A" w:rsidR="009414F4" w:rsidRPr="00261671" w:rsidRDefault="00DC6AC0" w:rsidP="009414F4">
      <w:pPr>
        <w:pStyle w:val="a3"/>
        <w:numPr>
          <w:ilvl w:val="0"/>
          <w:numId w:val="5"/>
        </w:numPr>
        <w:ind w:leftChars="0"/>
        <w:rPr>
          <w:rFonts w:ascii="游明朝" w:eastAsia="游明朝" w:hAnsi="游明朝"/>
          <w:szCs w:val="20"/>
          <w:lang w:eastAsia="ja-JP"/>
        </w:rPr>
      </w:pPr>
      <w:r>
        <w:rPr>
          <w:rFonts w:ascii="游明朝" w:eastAsia="游明朝" w:hAnsi="游明朝" w:cs="Malgun Gothic" w:hint="eastAsia"/>
          <w:szCs w:val="20"/>
          <w:lang w:eastAsia="ja-JP"/>
        </w:rPr>
        <w:t>ガン</w:t>
      </w:r>
      <w:r w:rsidR="00261671" w:rsidRPr="00FA513D">
        <w:rPr>
          <w:rFonts w:ascii="游明朝" w:eastAsia="游明朝" w:hAnsi="游明朝" w:cs="Malgun Gothic" w:hint="eastAsia"/>
          <w:szCs w:val="20"/>
          <w:lang w:eastAsia="ja-JP"/>
        </w:rPr>
        <w:t>・ウンヒョン（</w:t>
      </w:r>
      <w:r w:rsidR="009414F4" w:rsidRPr="00261671">
        <w:rPr>
          <w:rFonts w:ascii="游明朝" w:eastAsia="游明朝" w:hAnsi="游明朝" w:hint="eastAsia"/>
          <w:szCs w:val="20"/>
          <w:lang w:eastAsia="ja-JP"/>
        </w:rPr>
        <w:t>姜恩賢</w:t>
      </w:r>
      <w:r w:rsidR="00261671" w:rsidRPr="00261671">
        <w:rPr>
          <w:rFonts w:ascii="游明朝" w:eastAsia="游明朝" w:hAnsi="游明朝" w:hint="eastAsia"/>
          <w:szCs w:val="20"/>
          <w:lang w:eastAsia="ja-JP"/>
        </w:rPr>
        <w:t>/</w:t>
      </w:r>
      <w:r w:rsidR="00261671" w:rsidRPr="00FA513D">
        <w:rPr>
          <w:rFonts w:ascii="游明朝" w:eastAsia="游明朝" w:hAnsi="游明朝"/>
          <w:szCs w:val="20"/>
          <w:lang w:eastAsia="ja-JP"/>
        </w:rPr>
        <w:t>(KANG, Eunhyeon</w:t>
      </w:r>
      <w:r w:rsidR="009414F4" w:rsidRPr="00261671">
        <w:rPr>
          <w:rFonts w:ascii="游明朝" w:eastAsia="游明朝" w:hAnsi="游明朝" w:hint="eastAsia"/>
          <w:szCs w:val="20"/>
          <w:lang w:eastAsia="ja-JP"/>
        </w:rPr>
        <w:t>)</w:t>
      </w:r>
    </w:p>
    <w:p w14:paraId="077D7763" w14:textId="77777777" w:rsidR="009414F4" w:rsidRPr="00261671" w:rsidRDefault="009414F4" w:rsidP="009414F4">
      <w:pPr>
        <w:pStyle w:val="a3"/>
        <w:ind w:leftChars="0" w:left="760"/>
        <w:rPr>
          <w:rFonts w:ascii="游明朝" w:eastAsia="游明朝" w:hAnsi="游明朝"/>
          <w:color w:val="111111"/>
          <w:szCs w:val="20"/>
          <w:bdr w:val="none" w:sz="0" w:space="0" w:color="auto" w:frame="1"/>
          <w:lang w:eastAsia="ja-JP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  <w:lang w:eastAsia="ja-JP"/>
        </w:rPr>
        <w:t>ソウル市立大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  <w:lang w:eastAsia="ja-JP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  <w:lang w:eastAsia="ja-JP"/>
        </w:rPr>
        <w:t>法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  <w:lang w:eastAsia="ja-JP"/>
        </w:rPr>
        <w:t>学専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  <w:lang w:eastAsia="ja-JP"/>
        </w:rPr>
        <w:t>門大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  <w:lang w:eastAsia="ja-JP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  <w:lang w:eastAsia="ja-JP"/>
        </w:rPr>
        <w:t>院副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  <w:lang w:eastAsia="ja-JP"/>
        </w:rPr>
        <w:t>教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  <w:lang w:eastAsia="ja-JP"/>
        </w:rPr>
        <w:t>授</w:t>
      </w:r>
      <w:r w:rsidRPr="00261671">
        <w:rPr>
          <w:rFonts w:ascii="游明朝" w:eastAsia="游明朝" w:hAnsi="游明朝" w:hint="eastAsia"/>
          <w:color w:val="111111"/>
          <w:szCs w:val="20"/>
          <w:bdr w:val="none" w:sz="0" w:space="0" w:color="auto" w:frame="1"/>
          <w:lang w:eastAsia="ja-JP"/>
        </w:rPr>
        <w:t>(</w:t>
      </w:r>
      <w:r w:rsidRPr="00261671">
        <w:rPr>
          <w:rFonts w:ascii="游明朝" w:eastAsia="游明朝" w:hAnsi="游明朝" w:cs="함초롬바탕" w:hint="eastAsia"/>
          <w:color w:val="111111"/>
          <w:szCs w:val="20"/>
          <w:bdr w:val="none" w:sz="0" w:space="0" w:color="auto" w:frame="1"/>
          <w:lang w:eastAsia="ja-JP"/>
        </w:rPr>
        <w:t>現在</w:t>
      </w:r>
      <w:r w:rsidRPr="00261671">
        <w:rPr>
          <w:rFonts w:ascii="游明朝" w:eastAsia="游明朝" w:hAnsi="游明朝" w:hint="eastAsia"/>
          <w:color w:val="111111"/>
          <w:szCs w:val="20"/>
          <w:bdr w:val="none" w:sz="0" w:space="0" w:color="auto" w:frame="1"/>
          <w:lang w:eastAsia="ja-JP"/>
        </w:rPr>
        <w:t>)</w:t>
      </w:r>
    </w:p>
    <w:p w14:paraId="7359B5C0" w14:textId="77777777" w:rsidR="009414F4" w:rsidRPr="00261671" w:rsidRDefault="009414F4" w:rsidP="009414F4">
      <w:pPr>
        <w:pStyle w:val="a3"/>
        <w:ind w:leftChars="0" w:left="760"/>
        <w:rPr>
          <w:rFonts w:ascii="游明朝" w:eastAsia="游明朝" w:hAnsi="游明朝" w:cs="Malgun Gothic"/>
          <w:color w:val="000000"/>
          <w:szCs w:val="20"/>
          <w:shd w:val="clear" w:color="auto" w:fill="FDFDFD"/>
        </w:rPr>
      </w:pP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弁護士(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司法試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験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48回、司法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研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修院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40期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)</w:t>
      </w:r>
    </w:p>
    <w:p w14:paraId="539E8E12" w14:textId="2B9565B7" w:rsidR="009414F4" w:rsidRPr="00261671" w:rsidRDefault="009414F4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Lawplex Law Offices</w:t>
      </w:r>
      <w:r w:rsidR="00DC6AC0">
        <w:rPr>
          <w:rFonts w:ascii="游明朝" w:hAnsi="游明朝" w:cs="Helvetica" w:hint="eastAsia"/>
          <w:color w:val="000000"/>
          <w:szCs w:val="20"/>
          <w:shd w:val="clear" w:color="auto" w:fill="FDFDFD"/>
        </w:rPr>
        <w:t xml:space="preserve"> 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弁護士</w:t>
      </w:r>
    </w:p>
    <w:p w14:paraId="04BD242E" w14:textId="7288833A" w:rsidR="009414F4" w:rsidRPr="00261671" w:rsidRDefault="009414F4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姜恩賢法律事務所</w:t>
      </w:r>
      <w:r w:rsidR="00DC6AC0">
        <w:rPr>
          <w:rFonts w:ascii="游明朝" w:hAnsi="游明朝" w:cs="Helvetica" w:hint="eastAsia"/>
          <w:color w:val="000000"/>
          <w:szCs w:val="20"/>
          <w:shd w:val="clear" w:color="auto" w:fill="FDFDFD"/>
        </w:rPr>
        <w:t xml:space="preserve"> 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代表弁護士</w:t>
      </w:r>
    </w:p>
    <w:p w14:paraId="6721B1CE" w14:textId="77777777" w:rsidR="009414F4" w:rsidRPr="00261671" w:rsidRDefault="009414F4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漢陽大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校法科大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卒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業</w:t>
      </w:r>
    </w:p>
    <w:p w14:paraId="12AF156A" w14:textId="77777777" w:rsidR="009414F4" w:rsidRPr="00261671" w:rsidRDefault="009414F4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同大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院修士（民事訴訟法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専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攻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）</w:t>
      </w:r>
    </w:p>
    <w:p w14:paraId="61D5345C" w14:textId="77777777" w:rsidR="009414F4" w:rsidRPr="00261671" w:rsidRDefault="009414F4" w:rsidP="009414F4">
      <w:pPr>
        <w:pStyle w:val="a3"/>
        <w:ind w:leftChars="0" w:left="760"/>
        <w:rPr>
          <w:rFonts w:ascii="游明朝" w:eastAsia="游明朝" w:hAnsi="游明朝"/>
          <w:szCs w:val="20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同大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院博士課程修了（民事訴訟法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専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攻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）</w:t>
      </w:r>
    </w:p>
    <w:p w14:paraId="4B4697BF" w14:textId="77777777" w:rsidR="009414F4" w:rsidRPr="00261671" w:rsidRDefault="009414F4" w:rsidP="009414F4">
      <w:pPr>
        <w:pStyle w:val="a3"/>
        <w:ind w:leftChars="0" w:left="760"/>
        <w:rPr>
          <w:rFonts w:ascii="游明朝" w:eastAsia="游明朝" w:hAnsi="游明朝"/>
          <w:szCs w:val="20"/>
        </w:rPr>
      </w:pPr>
    </w:p>
    <w:p w14:paraId="6E384A8F" w14:textId="1A197A27" w:rsidR="00095DDD" w:rsidRPr="00261671" w:rsidRDefault="009414F4" w:rsidP="009414F4">
      <w:pPr>
        <w:ind w:left="400"/>
        <w:rPr>
          <w:rFonts w:ascii="游明朝" w:eastAsia="游明朝" w:hAnsi="游明朝"/>
          <w:lang w:eastAsia="ja-JP"/>
        </w:rPr>
      </w:pPr>
      <w:r w:rsidRPr="00261671">
        <w:rPr>
          <w:rFonts w:ascii="游明朝" w:eastAsia="游明朝" w:hAnsi="游明朝" w:hint="eastAsia"/>
          <w:lang w:eastAsia="ja-JP"/>
        </w:rPr>
        <w:t>(</w:t>
      </w:r>
      <w:r w:rsidRPr="00261671">
        <w:rPr>
          <w:rFonts w:ascii="游明朝" w:eastAsia="游明朝" w:hAnsi="游明朝"/>
          <w:lang w:eastAsia="ja-JP"/>
        </w:rPr>
        <w:t xml:space="preserve">2) </w:t>
      </w:r>
      <w:r w:rsidR="00261671" w:rsidRPr="00261671">
        <w:rPr>
          <w:rFonts w:ascii="游明朝" w:eastAsia="游明朝" w:hAnsi="游明朝" w:hint="eastAsia"/>
          <w:lang w:eastAsia="ja-JP"/>
        </w:rPr>
        <w:t>イ・ゼウン</w:t>
      </w:r>
      <w:r w:rsidR="00775AE7" w:rsidRPr="00261671">
        <w:rPr>
          <w:rFonts w:ascii="游明朝" w:eastAsia="游明朝" w:hAnsi="游明朝" w:hint="eastAsia"/>
          <w:lang w:eastAsia="ja-JP"/>
        </w:rPr>
        <w:t>(</w:t>
      </w:r>
      <w:r w:rsidR="00775AE7" w:rsidRPr="00261671">
        <w:rPr>
          <w:rFonts w:ascii="Malgun Gothic" w:eastAsia="Malgun Gothic" w:hAnsi="Malgun Gothic" w:cs="Malgun Gothic" w:hint="eastAsia"/>
          <w:lang w:eastAsia="ja-JP"/>
        </w:rPr>
        <w:t>李</w:t>
      </w:r>
      <w:r w:rsidR="00775AE7" w:rsidRPr="00261671">
        <w:rPr>
          <w:rFonts w:ascii="游明朝" w:eastAsia="游明朝" w:hAnsi="游明朝" w:cs="游明朝" w:hint="eastAsia"/>
          <w:lang w:eastAsia="ja-JP"/>
        </w:rPr>
        <w:t>在運</w:t>
      </w:r>
      <w:r w:rsidR="00261671" w:rsidRPr="00261671">
        <w:rPr>
          <w:rFonts w:ascii="游明朝" w:eastAsia="游明朝" w:hAnsi="游明朝" w:cs="游明朝" w:hint="eastAsia"/>
          <w:lang w:eastAsia="ja-JP"/>
        </w:rPr>
        <w:t>/</w:t>
      </w:r>
      <w:r w:rsidR="00261671" w:rsidRPr="00FA513D">
        <w:rPr>
          <w:rFonts w:ascii="游明朝" w:eastAsia="游明朝" w:hAnsi="游明朝"/>
          <w:szCs w:val="20"/>
        </w:rPr>
        <w:t>LEE, Jaewoon</w:t>
      </w:r>
      <w:r w:rsidR="00775AE7" w:rsidRPr="00261671">
        <w:rPr>
          <w:rFonts w:ascii="游明朝" w:eastAsia="游明朝" w:hAnsi="游明朝" w:hint="eastAsia"/>
          <w:lang w:eastAsia="ja-JP"/>
        </w:rPr>
        <w:t>)</w:t>
      </w:r>
    </w:p>
    <w:p w14:paraId="0091376E" w14:textId="77777777" w:rsidR="00C452BB" w:rsidRPr="00261671" w:rsidRDefault="00C452BB" w:rsidP="00C452BB">
      <w:pPr>
        <w:pStyle w:val="a3"/>
        <w:ind w:leftChars="0" w:left="760"/>
        <w:rPr>
          <w:rFonts w:ascii="游明朝" w:eastAsia="游明朝" w:hAnsi="游明朝"/>
          <w:color w:val="111111"/>
          <w:szCs w:val="20"/>
          <w:bdr w:val="none" w:sz="0" w:space="0" w:color="auto" w:frame="1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LS電線株式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会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社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(LS Cable &amp; Systems Ltd) チ</w:t>
      </w:r>
      <w:r w:rsidRPr="00261671">
        <w:rPr>
          <w:rFonts w:ascii="游明朝" w:eastAsia="游明朝" w:hAnsi="游明朝" w:cs="ＭＳ ゴシック" w:hint="eastAsia"/>
          <w:color w:val="000000"/>
          <w:szCs w:val="20"/>
          <w:shd w:val="clear" w:color="auto" w:fill="FDFDFD"/>
        </w:rPr>
        <w:t>ー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フ弁護士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(法務/コンプライアンスパ</w:t>
      </w:r>
      <w:r w:rsidRPr="00261671">
        <w:rPr>
          <w:rFonts w:ascii="游明朝" w:eastAsia="游明朝" w:hAnsi="游明朝" w:cs="ＭＳ ゴシック" w:hint="eastAsia"/>
          <w:color w:val="000000"/>
          <w:szCs w:val="20"/>
          <w:shd w:val="clear" w:color="auto" w:fill="FDFDFD"/>
        </w:rPr>
        <w:t>ー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ト長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)</w:t>
      </w:r>
      <w:r w:rsidRPr="00261671">
        <w:rPr>
          <w:rFonts w:ascii="游明朝" w:eastAsia="游明朝" w:hAnsi="游明朝" w:hint="eastAsia"/>
          <w:color w:val="111111"/>
          <w:szCs w:val="20"/>
          <w:bdr w:val="none" w:sz="0" w:space="0" w:color="auto" w:frame="1"/>
        </w:rPr>
        <w:t xml:space="preserve"> (</w:t>
      </w:r>
      <w:r w:rsidRPr="00261671">
        <w:rPr>
          <w:rFonts w:ascii="游明朝" w:eastAsia="游明朝" w:hAnsi="游明朝" w:cs="함초롬바탕" w:hint="eastAsia"/>
          <w:color w:val="111111"/>
          <w:szCs w:val="20"/>
          <w:bdr w:val="none" w:sz="0" w:space="0" w:color="auto" w:frame="1"/>
        </w:rPr>
        <w:t>現在</w:t>
      </w:r>
      <w:r w:rsidRPr="00261671">
        <w:rPr>
          <w:rFonts w:ascii="游明朝" w:eastAsia="游明朝" w:hAnsi="游明朝" w:hint="eastAsia"/>
          <w:color w:val="111111"/>
          <w:szCs w:val="20"/>
          <w:bdr w:val="none" w:sz="0" w:space="0" w:color="auto" w:frame="1"/>
        </w:rPr>
        <w:t>)</w:t>
      </w:r>
    </w:p>
    <w:p w14:paraId="5E082497" w14:textId="77777777" w:rsidR="008D0DF0" w:rsidRPr="00261671" w:rsidRDefault="008D0DF0" w:rsidP="00C452BB">
      <w:pPr>
        <w:pStyle w:val="a3"/>
        <w:ind w:leftChars="0" w:left="760"/>
        <w:rPr>
          <w:rFonts w:ascii="游明朝" w:eastAsia="游明朝" w:hAnsi="游明朝"/>
          <w:color w:val="111111"/>
          <w:szCs w:val="20"/>
          <w:bdr w:val="none" w:sz="0" w:space="0" w:color="auto" w:frame="1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司法試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験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52回、司法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研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修院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42期</w:t>
      </w:r>
    </w:p>
    <w:p w14:paraId="7970A672" w14:textId="5E6FE18A" w:rsidR="00C452BB" w:rsidRPr="00261671" w:rsidRDefault="00C452BB" w:rsidP="00C452BB">
      <w:pPr>
        <w:pStyle w:val="a3"/>
        <w:ind w:leftChars="0" w:left="760"/>
        <w:rPr>
          <w:rFonts w:ascii="游明朝" w:eastAsia="游明朝" w:hAnsi="游明朝"/>
          <w:szCs w:val="20"/>
        </w:rPr>
      </w:pP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延世大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法科大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卒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業</w:t>
      </w:r>
      <w:r w:rsidRPr="00261671">
        <w:rPr>
          <w:rFonts w:ascii="游明朝" w:eastAsia="游明朝" w:hAnsi="游明朝" w:cs="Helvetica"/>
          <w:color w:val="000000"/>
          <w:szCs w:val="20"/>
        </w:rPr>
        <w:br/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同大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院修士（民事訴訟法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専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攻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）</w:t>
      </w:r>
      <w:r w:rsidRPr="00261671">
        <w:rPr>
          <w:rFonts w:ascii="游明朝" w:eastAsia="游明朝" w:hAnsi="游明朝" w:cs="Helvetica"/>
          <w:color w:val="000000"/>
          <w:szCs w:val="20"/>
        </w:rPr>
        <w:br/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同大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学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院博士課程修了（民事訴訟法</w:t>
      </w:r>
      <w:r w:rsidRPr="00261671">
        <w:rPr>
          <w:rFonts w:ascii="游明朝" w:eastAsia="游明朝" w:hAnsi="游明朝" w:cs="New Gulim" w:hint="eastAsia"/>
          <w:color w:val="000000"/>
          <w:szCs w:val="20"/>
          <w:shd w:val="clear" w:color="auto" w:fill="FDFDFD"/>
        </w:rPr>
        <w:t>専</w:t>
      </w:r>
      <w:r w:rsidRPr="00261671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攻</w:t>
      </w:r>
      <w:r w:rsidRPr="00261671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）</w:t>
      </w:r>
    </w:p>
    <w:p w14:paraId="71AE56CD" w14:textId="77777777" w:rsidR="00775AE7" w:rsidRPr="00261671" w:rsidRDefault="00775AE7">
      <w:pPr>
        <w:rPr>
          <w:rFonts w:ascii="游明朝" w:eastAsia="游明朝" w:hAnsi="游明朝"/>
        </w:rPr>
      </w:pPr>
    </w:p>
    <w:p w14:paraId="4844EC2F" w14:textId="77777777" w:rsidR="00775AE7" w:rsidRPr="00261671" w:rsidRDefault="00775AE7">
      <w:pPr>
        <w:rPr>
          <w:rFonts w:ascii="游明朝" w:eastAsia="游明朝" w:hAnsi="游明朝"/>
        </w:rPr>
      </w:pPr>
    </w:p>
    <w:sectPr w:rsidR="00775AE7" w:rsidRPr="002616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9686" w14:textId="77777777" w:rsidR="00461BE7" w:rsidRDefault="00461BE7" w:rsidP="003D5694">
      <w:pPr>
        <w:spacing w:after="0" w:line="240" w:lineRule="auto"/>
      </w:pPr>
      <w:r>
        <w:separator/>
      </w:r>
    </w:p>
  </w:endnote>
  <w:endnote w:type="continuationSeparator" w:id="0">
    <w:p w14:paraId="1BCA2780" w14:textId="77777777" w:rsidR="00461BE7" w:rsidRDefault="00461BE7" w:rsidP="003D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219C" w14:textId="77777777" w:rsidR="00461BE7" w:rsidRDefault="00461BE7" w:rsidP="003D5694">
      <w:pPr>
        <w:spacing w:after="0" w:line="240" w:lineRule="auto"/>
      </w:pPr>
      <w:r>
        <w:separator/>
      </w:r>
    </w:p>
  </w:footnote>
  <w:footnote w:type="continuationSeparator" w:id="0">
    <w:p w14:paraId="43770FF1" w14:textId="77777777" w:rsidR="00461BE7" w:rsidRDefault="00461BE7" w:rsidP="003D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AD9"/>
    <w:multiLevelType w:val="hybridMultilevel"/>
    <w:tmpl w:val="610217C8"/>
    <w:lvl w:ilvl="0" w:tplc="43707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261DFC"/>
    <w:multiLevelType w:val="hybridMultilevel"/>
    <w:tmpl w:val="26EEFBD4"/>
    <w:lvl w:ilvl="0" w:tplc="CF3607D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1A2EC5"/>
    <w:multiLevelType w:val="hybridMultilevel"/>
    <w:tmpl w:val="736A0ACA"/>
    <w:lvl w:ilvl="0" w:tplc="8470445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344A7B"/>
    <w:multiLevelType w:val="hybridMultilevel"/>
    <w:tmpl w:val="9E021B28"/>
    <w:lvl w:ilvl="0" w:tplc="C254AA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0826A53"/>
    <w:multiLevelType w:val="hybridMultilevel"/>
    <w:tmpl w:val="68EA4C62"/>
    <w:lvl w:ilvl="0" w:tplc="F2F8ADC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D"/>
    <w:rsid w:val="00095DDD"/>
    <w:rsid w:val="00261671"/>
    <w:rsid w:val="002B0800"/>
    <w:rsid w:val="003411E6"/>
    <w:rsid w:val="00341B60"/>
    <w:rsid w:val="003C5EAB"/>
    <w:rsid w:val="003D5694"/>
    <w:rsid w:val="004448ED"/>
    <w:rsid w:val="00461BE7"/>
    <w:rsid w:val="00775AE7"/>
    <w:rsid w:val="00845FA6"/>
    <w:rsid w:val="00874ADF"/>
    <w:rsid w:val="008B25A5"/>
    <w:rsid w:val="008D0DF0"/>
    <w:rsid w:val="009414F4"/>
    <w:rsid w:val="00C452BB"/>
    <w:rsid w:val="00C4659B"/>
    <w:rsid w:val="00D01FA2"/>
    <w:rsid w:val="00D07A31"/>
    <w:rsid w:val="00DC6AC0"/>
    <w:rsid w:val="00F558D3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ECB5D"/>
  <w15:chartTrackingRefBased/>
  <w15:docId w15:val="{C4A1C741-C13A-42BD-A882-19C9ED9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BB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C452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4">
    <w:name w:val="바탕글"/>
    <w:basedOn w:val="a"/>
    <w:rsid w:val="009414F4"/>
    <w:pPr>
      <w:snapToGrid w:val="0"/>
      <w:spacing w:after="0" w:line="384" w:lineRule="auto"/>
      <w:textAlignment w:val="baseline"/>
    </w:pPr>
    <w:rPr>
      <w:rFonts w:ascii="한양신명조" w:eastAsia="Gulim" w:hAnsi="Gulim" w:cs="Gulim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D569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694"/>
  </w:style>
  <w:style w:type="paragraph" w:styleId="a7">
    <w:name w:val="footer"/>
    <w:basedOn w:val="a"/>
    <w:link w:val="a8"/>
    <w:uiPriority w:val="99"/>
    <w:unhideWhenUsed/>
    <w:rsid w:val="003D5694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694"/>
  </w:style>
  <w:style w:type="paragraph" w:styleId="a9">
    <w:name w:val="Revision"/>
    <w:hidden/>
    <w:uiPriority w:val="99"/>
    <w:semiHidden/>
    <w:rsid w:val="004448E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minoru</cp:lastModifiedBy>
  <cp:revision>2</cp:revision>
  <dcterms:created xsi:type="dcterms:W3CDTF">2024-03-12T07:24:00Z</dcterms:created>
  <dcterms:modified xsi:type="dcterms:W3CDTF">2024-03-12T07:24:00Z</dcterms:modified>
</cp:coreProperties>
</file>