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9B278" w14:textId="7F8D7264" w:rsidR="008B25A5" w:rsidRPr="009F6FD3" w:rsidRDefault="008B25A5" w:rsidP="00C452BB">
      <w:pPr>
        <w:rPr>
          <w:rFonts w:ascii="游明朝" w:eastAsia="游明朝" w:hAnsi="游明朝"/>
          <w:szCs w:val="20"/>
          <w:lang w:eastAsia="ja-JP"/>
        </w:rPr>
      </w:pPr>
      <w:bookmarkStart w:id="0" w:name="_GoBack"/>
      <w:bookmarkEnd w:id="0"/>
      <w:r w:rsidRPr="009F6FD3">
        <w:rPr>
          <w:rFonts w:ascii="Malgun Gothic" w:eastAsia="Malgun Gothic" w:hAnsi="Malgun Gothic" w:cs="Malgun Gothic" w:hint="eastAsia"/>
          <w:szCs w:val="20"/>
        </w:rPr>
        <w:t>한국</w:t>
      </w:r>
      <w:r w:rsidR="00D50D9B" w:rsidRPr="009F6FD3">
        <w:rPr>
          <w:rFonts w:ascii="Malgun Gothic" w:eastAsia="Malgun Gothic" w:hAnsi="Malgun Gothic" w:cs="Malgun Gothic" w:hint="eastAsia"/>
          <w:szCs w:val="20"/>
        </w:rPr>
        <w:t>측</w:t>
      </w:r>
      <w:r w:rsidRPr="009F6FD3">
        <w:rPr>
          <w:rFonts w:ascii="游明朝" w:eastAsia="游明朝" w:hAnsi="游明朝" w:hint="eastAsia"/>
          <w:szCs w:val="20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szCs w:val="20"/>
        </w:rPr>
        <w:t>발표자</w:t>
      </w:r>
      <w:r w:rsidRPr="009F6FD3">
        <w:rPr>
          <w:rFonts w:ascii="游明朝" w:eastAsia="游明朝" w:hAnsi="游明朝" w:hint="eastAsia"/>
          <w:szCs w:val="20"/>
        </w:rPr>
        <w:t xml:space="preserve"> </w:t>
      </w:r>
      <w:r w:rsidRPr="009F6FD3">
        <w:rPr>
          <w:rFonts w:ascii="Malgun Gothic" w:eastAsia="Malgun Gothic" w:hAnsi="Malgun Gothic" w:cs="Malgun Gothic" w:hint="eastAsia"/>
          <w:szCs w:val="20"/>
        </w:rPr>
        <w:t>및</w:t>
      </w:r>
      <w:r w:rsidRPr="009F6FD3">
        <w:rPr>
          <w:rFonts w:ascii="游明朝" w:eastAsia="游明朝" w:hAnsi="游明朝" w:hint="eastAsia"/>
          <w:szCs w:val="20"/>
        </w:rPr>
        <w:t xml:space="preserve"> </w:t>
      </w:r>
      <w:r w:rsidRPr="009F6FD3">
        <w:rPr>
          <w:rFonts w:ascii="Malgun Gothic" w:eastAsia="Malgun Gothic" w:hAnsi="Malgun Gothic" w:cs="Malgun Gothic" w:hint="eastAsia"/>
          <w:szCs w:val="20"/>
        </w:rPr>
        <w:t>토론자</w:t>
      </w:r>
    </w:p>
    <w:p w14:paraId="3E3704A5" w14:textId="5B56C030" w:rsidR="00C452BB" w:rsidRPr="009F6FD3" w:rsidRDefault="00D50D9B" w:rsidP="00D50D9B">
      <w:pPr>
        <w:pStyle w:val="a3"/>
        <w:numPr>
          <w:ilvl w:val="0"/>
          <w:numId w:val="6"/>
        </w:numPr>
        <w:ind w:leftChars="0"/>
        <w:rPr>
          <w:rFonts w:ascii="游明朝" w:eastAsia="游明朝" w:hAnsi="游明朝"/>
          <w:szCs w:val="20"/>
        </w:rPr>
      </w:pPr>
      <w:r w:rsidRPr="009F6FD3">
        <w:rPr>
          <w:rFonts w:ascii="Malgun Gothic" w:eastAsia="Malgun Gothic" w:hAnsi="Malgun Gothic" w:cs="Malgun Gothic" w:hint="eastAsia"/>
          <w:szCs w:val="20"/>
        </w:rPr>
        <w:t>발표자</w:t>
      </w:r>
    </w:p>
    <w:p w14:paraId="5FBA0275" w14:textId="525B1267" w:rsidR="00C452BB" w:rsidRPr="009F6FD3" w:rsidRDefault="004448ED" w:rsidP="00C452BB">
      <w:pPr>
        <w:pStyle w:val="a3"/>
        <w:numPr>
          <w:ilvl w:val="0"/>
          <w:numId w:val="3"/>
        </w:numPr>
        <w:ind w:leftChars="0"/>
        <w:rPr>
          <w:rFonts w:ascii="游明朝" w:eastAsia="游明朝" w:hAnsi="游明朝"/>
          <w:lang w:eastAsia="ja-JP"/>
        </w:rPr>
      </w:pPr>
      <w:r w:rsidRPr="009F6FD3">
        <w:rPr>
          <w:rFonts w:ascii="游明朝" w:eastAsia="游明朝" w:hAnsi="游明朝" w:cs="함초롬바탕" w:hint="eastAsia"/>
          <w:color w:val="111111"/>
          <w:szCs w:val="20"/>
          <w:bdr w:val="none" w:sz="0" w:space="0" w:color="auto" w:frame="1"/>
        </w:rPr>
        <w:t xml:space="preserve"> </w:t>
      </w:r>
      <w:r w:rsidR="009F6FD3" w:rsidRPr="009F6FD3">
        <w:rPr>
          <w:rFonts w:ascii="Malgun Gothic" w:eastAsia="Malgun Gothic" w:hAnsi="Malgun Gothic" w:cs="Malgun Gothic" w:hint="eastAsia"/>
          <w:color w:val="111111"/>
          <w:szCs w:val="20"/>
          <w:bdr w:val="none" w:sz="0" w:space="0" w:color="auto" w:frame="1"/>
        </w:rPr>
        <w:t>함영주</w:t>
      </w:r>
      <w:r w:rsidR="009F6FD3" w:rsidRPr="009F6FD3">
        <w:rPr>
          <w:rFonts w:ascii="游明朝" w:eastAsia="游明朝" w:hAnsi="游明朝" w:cs="함초롬바탕"/>
          <w:color w:val="111111"/>
          <w:szCs w:val="20"/>
          <w:bdr w:val="none" w:sz="0" w:space="0" w:color="auto" w:frame="1"/>
        </w:rPr>
        <w:t>/</w:t>
      </w:r>
      <w:r w:rsidR="009F6FD3" w:rsidRPr="009F6FD3">
        <w:rPr>
          <w:rFonts w:ascii="游明朝" w:eastAsia="游明朝" w:hAnsi="游明朝"/>
          <w:szCs w:val="20"/>
        </w:rPr>
        <w:t>HAM</w:t>
      </w:r>
      <w:r w:rsidRPr="009F6FD3">
        <w:rPr>
          <w:rFonts w:ascii="游明朝" w:eastAsia="游明朝" w:hAnsi="游明朝"/>
          <w:szCs w:val="20"/>
        </w:rPr>
        <w:t>, Youngjoo</w:t>
      </w:r>
      <w:r w:rsidR="00C452BB" w:rsidRPr="009F6FD3">
        <w:rPr>
          <w:rFonts w:ascii="游明朝" w:eastAsia="游明朝" w:hAnsi="游明朝"/>
          <w:color w:val="111111"/>
          <w:szCs w:val="20"/>
          <w:bdr w:val="none" w:sz="0" w:space="0" w:color="auto" w:frame="1"/>
        </w:rPr>
        <w:t xml:space="preserve"> </w:t>
      </w:r>
    </w:p>
    <w:p w14:paraId="7DFD3E82" w14:textId="356358C7" w:rsidR="00C452BB" w:rsidRPr="009F6FD3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중앙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대학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교</w:t>
      </w:r>
      <w:r w:rsidR="004448ED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법학전문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대학원</w:t>
      </w:r>
      <w:r w:rsidR="004448ED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교수</w:t>
      </w:r>
      <w:r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現)</w:t>
      </w:r>
    </w:p>
    <w:p w14:paraId="7753F2AA" w14:textId="13723DD6" w:rsidR="00C452BB" w:rsidRPr="009F6FD3" w:rsidRDefault="004448ED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싱가포르</w:t>
      </w:r>
      <w:r w:rsidRPr="009F6FD3">
        <w:rPr>
          <w:rFonts w:ascii="游明朝" w:eastAsia="游明朝" w:hAnsi="游明朝" w:cs="Malgun Gothic"/>
          <w:color w:val="111111"/>
          <w:sz w:val="20"/>
          <w:szCs w:val="20"/>
          <w:bdr w:val="none" w:sz="0" w:space="0" w:color="auto" w:frame="1"/>
        </w:rPr>
        <w:t xml:space="preserve"> </w:t>
      </w:r>
      <w:r w:rsidR="00C452B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중재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센터</w:t>
      </w:r>
      <w:r w:rsidR="00C452BB"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 xml:space="preserve">(SMC; Singapore Mediation Centre)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부</w:t>
      </w:r>
      <w:r w:rsidR="00C452B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중재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인</w:t>
      </w:r>
      <w:r w:rsidR="00D50D9B"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(Associate mediator) (</w:t>
      </w:r>
      <w:r w:rsidR="00D50D9B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現)</w:t>
      </w:r>
    </w:p>
    <w:p w14:paraId="2ADBEDA9" w14:textId="2C56E83C" w:rsidR="00D50D9B" w:rsidRPr="009F6FD3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 w:cs="함초롬바탕"/>
          <w:color w:val="111111"/>
          <w:sz w:val="20"/>
          <w:szCs w:val="20"/>
          <w:bdr w:val="none" w:sz="0" w:space="0" w:color="auto" w:frame="1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중앙대학교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DFDFD"/>
        </w:rPr>
        <w:t>법학연구소</w:t>
      </w:r>
      <w:r w:rsidRPr="009F6FD3">
        <w:rPr>
          <w:rFonts w:ascii="游明朝" w:eastAsia="游明朝" w:hAnsi="游明朝" w:cs="ＭＳ ゴシック" w:hint="eastAsia"/>
          <w:color w:val="000000"/>
          <w:sz w:val="20"/>
          <w:szCs w:val="20"/>
          <w:shd w:val="clear" w:color="auto" w:fill="FDFDFD"/>
        </w:rPr>
        <w:t>AI</w:t>
      </w:r>
      <w:r w:rsidR="00D50D9B" w:rsidRPr="009F6FD3">
        <w:rPr>
          <w:rFonts w:ascii="游明朝" w:eastAsia="游明朝" w:hAnsi="游明朝" w:cs="ＭＳ ゴシック" w:hint="eastAsia"/>
          <w:color w:val="000000"/>
          <w:sz w:val="20"/>
          <w:szCs w:val="20"/>
          <w:shd w:val="clear" w:color="auto" w:fill="FDFDFD"/>
        </w:rPr>
        <w:t>(</w:t>
      </w:r>
      <w:r w:rsidR="00D50D9B" w:rsidRPr="009F6FD3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DFDFD"/>
        </w:rPr>
        <w:t>인공지능</w:t>
      </w:r>
      <w:r w:rsidR="00D50D9B" w:rsidRPr="009F6FD3">
        <w:rPr>
          <w:rFonts w:ascii="游明朝" w:eastAsia="游明朝" w:hAnsi="游明朝" w:cs="ＭＳ ゴシック" w:hint="eastAsia"/>
          <w:color w:val="000000"/>
          <w:sz w:val="20"/>
          <w:szCs w:val="20"/>
          <w:shd w:val="clear" w:color="auto" w:fill="FDFDFD"/>
        </w:rPr>
        <w:t>)</w:t>
      </w:r>
      <w:r w:rsidR="004448ED" w:rsidRPr="009F6FD3">
        <w:rPr>
          <w:rFonts w:ascii="游明朝" w:eastAsia="游明朝" w:hAnsi="游明朝" w:cs="ＭＳ ゴシック" w:hint="eastAsia"/>
          <w:color w:val="000000"/>
          <w:sz w:val="2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DFDFD"/>
        </w:rPr>
        <w:t>법학센터</w:t>
      </w:r>
      <w:r w:rsidRPr="009F6FD3">
        <w:rPr>
          <w:rFonts w:ascii="游明朝" w:eastAsia="游明朝" w:hAnsi="游明朝"/>
          <w:color w:val="000000"/>
          <w:sz w:val="20"/>
          <w:szCs w:val="20"/>
          <w:shd w:val="clear" w:color="auto" w:fill="FDFDFD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000000"/>
          <w:sz w:val="20"/>
          <w:szCs w:val="20"/>
          <w:shd w:val="clear" w:color="auto" w:fill="FDFDFD"/>
        </w:rPr>
        <w:t>센터장</w:t>
      </w:r>
      <w:r w:rsidR="00D50D9B"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="00D50D9B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現)</w:t>
      </w:r>
    </w:p>
    <w:p w14:paraId="66C02598" w14:textId="7D5E6F2C" w:rsidR="00C452BB" w:rsidRPr="009F6FD3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31313"/>
          <w:sz w:val="20"/>
          <w:szCs w:val="20"/>
          <w:shd w:val="clear" w:color="auto" w:fill="FFFFFF"/>
        </w:rPr>
        <w:t>서울중앙지방법원</w:t>
      </w:r>
      <w:r w:rsidRPr="009F6FD3">
        <w:rPr>
          <w:rFonts w:ascii="游明朝" w:eastAsia="游明朝" w:hAnsi="游明朝" w:cs="Helvetica"/>
          <w:color w:val="131313"/>
          <w:sz w:val="20"/>
          <w:szCs w:val="20"/>
          <w:shd w:val="clear" w:color="auto" w:fill="FFFFFF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131313"/>
          <w:sz w:val="20"/>
          <w:szCs w:val="20"/>
          <w:shd w:val="clear" w:color="auto" w:fill="FFFFFF"/>
        </w:rPr>
        <w:t>조정위원</w:t>
      </w:r>
      <w:r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現)</w:t>
      </w:r>
    </w:p>
    <w:p w14:paraId="746F2E74" w14:textId="6C752275" w:rsidR="00C452BB" w:rsidRPr="009F6FD3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31313"/>
          <w:sz w:val="20"/>
          <w:szCs w:val="20"/>
          <w:shd w:val="clear" w:color="auto" w:fill="FFFFFF"/>
        </w:rPr>
        <w:t>서울중앙지방법원</w:t>
      </w:r>
      <w:r w:rsidRPr="009F6FD3">
        <w:rPr>
          <w:rFonts w:ascii="游明朝" w:eastAsia="游明朝" w:hAnsi="游明朝" w:cs="Helvetica"/>
          <w:color w:val="131313"/>
          <w:sz w:val="20"/>
          <w:szCs w:val="20"/>
          <w:shd w:val="clear" w:color="auto" w:fill="FFFFFF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131313"/>
          <w:sz w:val="20"/>
          <w:szCs w:val="20"/>
          <w:shd w:val="clear" w:color="auto" w:fill="FFFFFF"/>
        </w:rPr>
        <w:t>지정</w:t>
      </w:r>
      <w:r w:rsidR="00D50D9B" w:rsidRPr="009F6FD3">
        <w:rPr>
          <w:rFonts w:ascii="游明朝" w:eastAsia="游明朝" w:hAnsi="游明朝" w:cs="Malgun Gothic" w:hint="eastAsia"/>
          <w:color w:val="131313"/>
          <w:sz w:val="20"/>
          <w:szCs w:val="20"/>
          <w:shd w:val="clear" w:color="auto" w:fill="FFFFFF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131313"/>
          <w:sz w:val="20"/>
          <w:szCs w:val="20"/>
          <w:shd w:val="clear" w:color="auto" w:fill="FFFFFF"/>
        </w:rPr>
        <w:t>중앙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대학교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조정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총괄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위원</w:t>
      </w:r>
      <w:r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現)</w:t>
      </w:r>
    </w:p>
    <w:p w14:paraId="68560A1B" w14:textId="77777777" w:rsidR="00C452BB" w:rsidRPr="009F6FD3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한국상사중재원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조정인</w:t>
      </w:r>
      <w:r w:rsidRPr="009F6FD3">
        <w:rPr>
          <w:rFonts w:ascii="游明朝" w:eastAsia="游明朝" w:hAnsi="游明朝" w:cs="ＭＳ ゴシック" w:hint="eastAsia"/>
          <w:color w:val="111111"/>
          <w:sz w:val="20"/>
          <w:szCs w:val="20"/>
          <w:bdr w:val="none" w:sz="0" w:space="0" w:color="auto" w:frame="1"/>
        </w:rPr>
        <w:t>/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중재인</w:t>
      </w:r>
      <w:r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(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現)</w:t>
      </w:r>
    </w:p>
    <w:p w14:paraId="47CE924A" w14:textId="3CF04661" w:rsidR="00C452BB" w:rsidRPr="009F6FD3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고려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대학교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학사</w:t>
      </w:r>
      <w:r w:rsidR="004448ED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, 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석사</w:t>
      </w:r>
      <w:r w:rsidR="004448ED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, 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박사</w:t>
      </w:r>
    </w:p>
    <w:p w14:paraId="5ACEEA9C" w14:textId="782CBEEA" w:rsidR="00C452BB" w:rsidRPr="009F6FD3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한국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협상학회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4448ED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회장</w:t>
      </w:r>
      <w:r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 xml:space="preserve"> (2018~2020)</w:t>
      </w:r>
    </w:p>
    <w:p w14:paraId="4F0B58AF" w14:textId="3FE90D6F" w:rsidR="00C452BB" w:rsidRPr="009F6FD3" w:rsidRDefault="00C452B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[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저서</w:t>
      </w:r>
      <w:r w:rsidR="00D50D9B"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및</w:t>
      </w:r>
      <w:r w:rsidR="00D50D9B"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기타</w:t>
      </w:r>
      <w:r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]</w:t>
      </w:r>
    </w:p>
    <w:p w14:paraId="01560EA4" w14:textId="4912DEA8" w:rsidR="00C452BB" w:rsidRPr="009F6FD3" w:rsidRDefault="00D50D9B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저서</w:t>
      </w:r>
      <w:r w:rsidRPr="009F6FD3">
        <w:rPr>
          <w:rFonts w:ascii="游明朝" w:eastAsia="游明朝" w:hAnsi="游明朝"/>
          <w:color w:val="111111"/>
          <w:sz w:val="20"/>
          <w:szCs w:val="20"/>
          <w:bdr w:val="none" w:sz="0" w:space="0" w:color="auto" w:frame="1"/>
        </w:rPr>
        <w:t>:</w:t>
      </w:r>
      <w:r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분쟁해결방법론</w:t>
      </w:r>
      <w:r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>(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개정판</w:t>
      </w:r>
      <w:r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), 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협상의</w:t>
      </w:r>
      <w:r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이해</w:t>
      </w:r>
      <w:r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>(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개정판</w:t>
      </w:r>
      <w:r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), 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주석상법</w:t>
      </w:r>
      <w:r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>(</w:t>
      </w: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해상편</w:t>
      </w:r>
      <w:r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>)</w:t>
      </w:r>
    </w:p>
    <w:p w14:paraId="5D7C4D9E" w14:textId="017668BF" w:rsidR="00C452BB" w:rsidRPr="009F6FD3" w:rsidRDefault="004448ED" w:rsidP="00C452BB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/>
          <w:color w:val="111111"/>
          <w:sz w:val="20"/>
          <w:szCs w:val="20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번역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서</w:t>
      </w:r>
      <w:r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>: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Jack B. Weinstein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저</w:t>
      </w:r>
      <w:r w:rsidR="00D50D9B"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>/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함영주역</w:t>
      </w:r>
      <w:r w:rsidR="00D50D9B"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,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집단소송을</w:t>
      </w:r>
      <w:r w:rsidR="00D50D9B"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통한</w:t>
      </w:r>
      <w:r w:rsidR="00D50D9B" w:rsidRPr="009F6FD3">
        <w:rPr>
          <w:rFonts w:ascii="游明朝" w:eastAsia="游明朝" w:hAnsi="游明朝" w:cs="Malgun Gothic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정의실현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</w:p>
    <w:p w14:paraId="04BA8E67" w14:textId="7B92BD0C" w:rsidR="00C452BB" w:rsidRPr="009F6FD3" w:rsidRDefault="004D43D6" w:rsidP="00261671">
      <w:pPr>
        <w:pStyle w:val="Web"/>
        <w:spacing w:before="0" w:beforeAutospacing="0" w:after="0" w:afterAutospacing="0"/>
        <w:ind w:left="760"/>
        <w:textAlignment w:val="baseline"/>
        <w:rPr>
          <w:rFonts w:ascii="游明朝" w:eastAsia="游明朝" w:hAnsi="游明朝" w:cs="함초롬바탕"/>
          <w:color w:val="111111"/>
          <w:sz w:val="20"/>
          <w:szCs w:val="20"/>
          <w:bdr w:val="none" w:sz="0" w:space="0" w:color="auto" w:frame="1"/>
        </w:rPr>
      </w:pPr>
      <w:r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기타</w:t>
      </w:r>
      <w:r w:rsidRPr="009F6FD3">
        <w:rPr>
          <w:rFonts w:ascii="游明朝" w:eastAsia="游明朝" w:hAnsi="游明朝" w:cs="함초롬바탕"/>
          <w:color w:val="111111"/>
          <w:sz w:val="20"/>
          <w:szCs w:val="20"/>
          <w:bdr w:val="none" w:sz="0" w:space="0" w:color="auto" w:frame="1"/>
        </w:rPr>
        <w:t>:</w:t>
      </w:r>
      <w:r w:rsidR="00C452BB"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집단</w:t>
      </w:r>
      <w:r w:rsidR="00261671"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소송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, </w:t>
      </w:r>
      <w:r w:rsidR="00C452BB"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>ADR</w:t>
      </w:r>
      <w:r w:rsidR="00261671" w:rsidRPr="009F6FD3">
        <w:rPr>
          <w:rFonts w:ascii="游明朝" w:eastAsia="游明朝" w:hAnsi="游明朝" w:hint="eastAsia"/>
          <w:color w:val="111111"/>
          <w:sz w:val="20"/>
          <w:szCs w:val="20"/>
          <w:bdr w:val="none" w:sz="0" w:space="0" w:color="auto" w:frame="1"/>
        </w:rPr>
        <w:t xml:space="preserve">, </w:t>
      </w:r>
      <w:r w:rsidR="00C452B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조정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,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협상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및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분쟁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해결에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관한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논문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및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연구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용역</w:t>
      </w:r>
      <w:r w:rsidR="00261671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261671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보고서</w:t>
      </w:r>
      <w:r w:rsidR="00D50D9B" w:rsidRPr="009F6FD3">
        <w:rPr>
          <w:rFonts w:ascii="游明朝" w:eastAsia="游明朝" w:hAnsi="游明朝" w:cs="함초롬바탕" w:hint="eastAsia"/>
          <w:color w:val="111111"/>
          <w:sz w:val="20"/>
          <w:szCs w:val="20"/>
          <w:bdr w:val="none" w:sz="0" w:space="0" w:color="auto" w:frame="1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111111"/>
          <w:sz w:val="20"/>
          <w:szCs w:val="20"/>
          <w:bdr w:val="none" w:sz="0" w:space="0" w:color="auto" w:frame="1"/>
        </w:rPr>
        <w:t>다수</w:t>
      </w:r>
    </w:p>
    <w:p w14:paraId="03F5C8DC" w14:textId="77777777" w:rsidR="00C452BB" w:rsidRPr="009F6FD3" w:rsidRDefault="00C452BB" w:rsidP="00C452BB">
      <w:pPr>
        <w:rPr>
          <w:rFonts w:ascii="游明朝" w:eastAsia="游明朝" w:hAnsi="游明朝"/>
        </w:rPr>
      </w:pPr>
    </w:p>
    <w:p w14:paraId="07273F52" w14:textId="727DD93C" w:rsidR="008D0DF0" w:rsidRPr="009F6FD3" w:rsidRDefault="004D43D6" w:rsidP="003F4CEB">
      <w:pPr>
        <w:pStyle w:val="a4"/>
        <w:numPr>
          <w:ilvl w:val="0"/>
          <w:numId w:val="3"/>
        </w:numPr>
        <w:rPr>
          <w:rFonts w:ascii="游明朝" w:eastAsia="游明朝" w:hAnsi="游明朝"/>
        </w:rPr>
      </w:pPr>
      <w:r w:rsidRPr="009F6FD3">
        <w:rPr>
          <w:rFonts w:ascii="Malgun Gothic" w:eastAsia="Malgun Gothic" w:hAnsi="Malgun Gothic" w:cs="Malgun Gothic" w:hint="eastAsia"/>
        </w:rPr>
        <w:t>우상범</w:t>
      </w:r>
      <w:r w:rsidRPr="009F6FD3">
        <w:rPr>
          <w:rFonts w:ascii="游明朝" w:eastAsia="游明朝" w:hAnsi="游明朝" w:cs="함초롬바탕"/>
        </w:rPr>
        <w:t>/WOO</w:t>
      </w:r>
      <w:r w:rsidR="00261671" w:rsidRPr="009F6FD3">
        <w:rPr>
          <w:rFonts w:ascii="游明朝" w:eastAsia="游明朝" w:hAnsi="游明朝" w:cs="함초롬바탕" w:hint="eastAsia"/>
        </w:rPr>
        <w:t>, Sang-beom</w:t>
      </w:r>
    </w:p>
    <w:p w14:paraId="07B4E464" w14:textId="0F6C4444" w:rsidR="00C452BB" w:rsidRPr="009F6FD3" w:rsidRDefault="008D0DF0" w:rsidP="008D0DF0">
      <w:pPr>
        <w:pStyle w:val="a4"/>
        <w:ind w:left="760"/>
        <w:rPr>
          <w:rFonts w:ascii="游明朝" w:eastAsia="游明朝" w:hAnsi="游明朝"/>
          <w:color w:val="111111"/>
          <w:bdr w:val="none" w:sz="0" w:space="0" w:color="auto" w:frame="1"/>
        </w:rPr>
      </w:pPr>
      <w:r w:rsidRPr="009F6FD3">
        <w:rPr>
          <w:rFonts w:ascii="Malgun Gothic" w:eastAsia="Malgun Gothic" w:hAnsi="Malgun Gothic" w:cs="Malgun Gothic" w:hint="eastAsia"/>
          <w:shd w:val="clear" w:color="auto" w:fill="FDFDFD"/>
        </w:rPr>
        <w:t>서울</w:t>
      </w:r>
      <w:r w:rsidR="00D50D9B" w:rsidRPr="009F6FD3">
        <w:rPr>
          <w:rFonts w:ascii="Malgun Gothic" w:eastAsia="Malgun Gothic" w:hAnsi="Malgun Gothic" w:cs="Malgun Gothic" w:hint="eastAsia"/>
          <w:shd w:val="clear" w:color="auto" w:fill="FDFDFD"/>
        </w:rPr>
        <w:t>회생법원</w:t>
      </w:r>
      <w:r w:rsidRPr="009F6FD3">
        <w:rPr>
          <w:rFonts w:ascii="游明朝" w:eastAsia="游明朝" w:hAnsi="游明朝" w:cs="Helvetica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shd w:val="clear" w:color="auto" w:fill="FDFDFD"/>
        </w:rPr>
        <w:t>판사</w:t>
      </w:r>
      <w:r w:rsidRPr="009F6FD3">
        <w:rPr>
          <w:rFonts w:ascii="游明朝" w:eastAsia="游明朝" w:hAnsi="游明朝" w:hint="eastAsia"/>
          <w:color w:val="111111"/>
          <w:bdr w:val="none" w:sz="0" w:space="0" w:color="auto" w:frame="1"/>
        </w:rPr>
        <w:t>(</w:t>
      </w:r>
      <w:r w:rsidRPr="009F6FD3">
        <w:rPr>
          <w:rFonts w:ascii="游明朝" w:eastAsia="游明朝" w:hAnsi="游明朝" w:cs="함초롬바탕" w:hint="eastAsia"/>
          <w:color w:val="111111"/>
          <w:bdr w:val="none" w:sz="0" w:space="0" w:color="auto" w:frame="1"/>
        </w:rPr>
        <w:t>現)</w:t>
      </w:r>
    </w:p>
    <w:p w14:paraId="41AA7B43" w14:textId="59A880BB" w:rsidR="002B0800" w:rsidRPr="009F6FD3" w:rsidRDefault="002B0800" w:rsidP="008D0DF0">
      <w:pPr>
        <w:pStyle w:val="a4"/>
        <w:ind w:left="760"/>
        <w:rPr>
          <w:rFonts w:ascii="游明朝" w:eastAsia="游明朝" w:hAnsi="游明朝" w:cs="Helvetica"/>
          <w:shd w:val="clear" w:color="auto" w:fill="FDFDFD"/>
        </w:rPr>
      </w:pPr>
      <w:r w:rsidRPr="009F6FD3">
        <w:rPr>
          <w:rFonts w:ascii="Malgun Gothic" w:eastAsia="Malgun Gothic" w:hAnsi="Malgun Gothic" w:cs="Malgun Gothic" w:hint="eastAsia"/>
          <w:shd w:val="clear" w:color="auto" w:fill="FDFDFD"/>
        </w:rPr>
        <w:t>사법</w:t>
      </w:r>
      <w:r w:rsidR="00D50D9B" w:rsidRPr="009F6FD3">
        <w:rPr>
          <w:rFonts w:ascii="Malgun Gothic" w:eastAsia="Malgun Gothic" w:hAnsi="Malgun Gothic" w:cs="Malgun Gothic" w:hint="eastAsia"/>
          <w:shd w:val="clear" w:color="auto" w:fill="FDFDFD"/>
        </w:rPr>
        <w:t>시험</w:t>
      </w:r>
      <w:r w:rsidRPr="009F6FD3">
        <w:rPr>
          <w:rFonts w:ascii="游明朝" w:eastAsia="游明朝" w:hAnsi="游明朝" w:cs="Helvetica"/>
          <w:shd w:val="clear" w:color="auto" w:fill="FDFDFD"/>
        </w:rPr>
        <w:t xml:space="preserve"> 49</w:t>
      </w:r>
      <w:r w:rsidR="00D50D9B" w:rsidRPr="009F6FD3">
        <w:rPr>
          <w:rFonts w:ascii="Malgun Gothic" w:eastAsia="Malgun Gothic" w:hAnsi="Malgun Gothic" w:cs="Malgun Gothic" w:hint="eastAsia"/>
          <w:shd w:val="clear" w:color="auto" w:fill="FDFDFD"/>
        </w:rPr>
        <w:t>회</w:t>
      </w:r>
      <w:r w:rsidR="00D50D9B" w:rsidRPr="009F6FD3">
        <w:rPr>
          <w:rFonts w:ascii="游明朝" w:eastAsia="游明朝" w:hAnsi="游明朝" w:cs="Malgun Gothic" w:hint="eastAsia"/>
          <w:shd w:val="clear" w:color="auto" w:fill="FDFDFD"/>
        </w:rPr>
        <w:t xml:space="preserve">, </w:t>
      </w:r>
      <w:r w:rsidR="00D50D9B" w:rsidRPr="009F6FD3">
        <w:rPr>
          <w:rFonts w:ascii="Malgun Gothic" w:eastAsia="Malgun Gothic" w:hAnsi="Malgun Gothic" w:cs="Malgun Gothic" w:hint="eastAsia"/>
          <w:shd w:val="clear" w:color="auto" w:fill="FDFDFD"/>
        </w:rPr>
        <w:t>사법연수원</w:t>
      </w:r>
      <w:r w:rsidR="00D50D9B" w:rsidRPr="009F6FD3">
        <w:rPr>
          <w:rFonts w:ascii="游明朝" w:eastAsia="游明朝" w:hAnsi="游明朝" w:cs="Malgun Gothic" w:hint="eastAsia"/>
          <w:shd w:val="clear" w:color="auto" w:fill="FDFDFD"/>
        </w:rPr>
        <w:t xml:space="preserve"> </w:t>
      </w:r>
      <w:r w:rsidRPr="009F6FD3">
        <w:rPr>
          <w:rFonts w:ascii="游明朝" w:eastAsia="游明朝" w:hAnsi="游明朝" w:cs="Helvetica"/>
          <w:shd w:val="clear" w:color="auto" w:fill="FDFDFD"/>
        </w:rPr>
        <w:t>39</w:t>
      </w:r>
      <w:r w:rsidRPr="009F6FD3">
        <w:rPr>
          <w:rFonts w:ascii="Malgun Gothic" w:eastAsia="Malgun Gothic" w:hAnsi="Malgun Gothic" w:cs="Malgun Gothic" w:hint="eastAsia"/>
          <w:shd w:val="clear" w:color="auto" w:fill="FDFDFD"/>
        </w:rPr>
        <w:t>기</w:t>
      </w:r>
    </w:p>
    <w:p w14:paraId="44479640" w14:textId="77777777" w:rsidR="002B0800" w:rsidRPr="009F6FD3" w:rsidRDefault="002B0800" w:rsidP="008D0DF0">
      <w:pPr>
        <w:pStyle w:val="a4"/>
        <w:ind w:left="760"/>
        <w:rPr>
          <w:rFonts w:ascii="游明朝" w:eastAsia="游明朝" w:hAnsi="游明朝"/>
        </w:rPr>
      </w:pPr>
      <w:r w:rsidRPr="009F6FD3">
        <w:rPr>
          <w:rFonts w:ascii="Malgun Gothic" w:eastAsia="Malgun Gothic" w:hAnsi="Malgun Gothic" w:cs="Malgun Gothic" w:hint="eastAsia"/>
          <w:shd w:val="clear" w:color="auto" w:fill="FDFDFD"/>
        </w:rPr>
        <w:t>부산지방법원</w:t>
      </w:r>
      <w:r w:rsidRPr="009F6FD3">
        <w:rPr>
          <w:rFonts w:ascii="游明朝" w:eastAsia="游明朝" w:hAnsi="游明朝" w:cs="Helvetica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shd w:val="clear" w:color="auto" w:fill="FDFDFD"/>
        </w:rPr>
        <w:t>및</w:t>
      </w:r>
      <w:r w:rsidRPr="009F6FD3">
        <w:rPr>
          <w:rFonts w:ascii="游明朝" w:eastAsia="游明朝" w:hAnsi="游明朝" w:cs="Helvetica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shd w:val="clear" w:color="auto" w:fill="FDFDFD"/>
        </w:rPr>
        <w:t>수원지방법원</w:t>
      </w:r>
      <w:r w:rsidRPr="009F6FD3">
        <w:rPr>
          <w:rFonts w:ascii="游明朝" w:eastAsia="游明朝" w:hAnsi="游明朝" w:cs="Helvetica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shd w:val="clear" w:color="auto" w:fill="FDFDFD"/>
        </w:rPr>
        <w:t>판사</w:t>
      </w:r>
      <w:r w:rsidR="003D5694" w:rsidRPr="009F6FD3">
        <w:rPr>
          <w:rFonts w:ascii="游明朝" w:eastAsia="游明朝" w:hAnsi="游明朝" w:cs="Helvetica" w:hint="eastAsia"/>
          <w:shd w:val="clear" w:color="auto" w:fill="FDFDFD"/>
        </w:rPr>
        <w:t>(</w:t>
      </w:r>
      <w:r w:rsidR="003D5694" w:rsidRPr="009F6FD3">
        <w:rPr>
          <w:rFonts w:ascii="Malgun Gothic" w:eastAsia="Malgun Gothic" w:hAnsi="Malgun Gothic" w:cs="Malgun Gothic" w:hint="eastAsia"/>
          <w:shd w:val="clear" w:color="auto" w:fill="FDFDFD"/>
        </w:rPr>
        <w:t>파산부</w:t>
      </w:r>
      <w:r w:rsidR="003D5694" w:rsidRPr="009F6FD3">
        <w:rPr>
          <w:rFonts w:ascii="游明朝" w:eastAsia="游明朝" w:hAnsi="游明朝" w:cs="Helvetica" w:hint="eastAsia"/>
          <w:shd w:val="clear" w:color="auto" w:fill="FDFDFD"/>
        </w:rPr>
        <w:t>)</w:t>
      </w:r>
    </w:p>
    <w:p w14:paraId="095BF816" w14:textId="77777777" w:rsidR="00C452BB" w:rsidRPr="009F6FD3" w:rsidRDefault="00C452BB">
      <w:pPr>
        <w:rPr>
          <w:rFonts w:ascii="游明朝" w:eastAsia="游明朝" w:hAnsi="游明朝"/>
        </w:rPr>
      </w:pPr>
    </w:p>
    <w:p w14:paraId="28490783" w14:textId="33DF26D6" w:rsidR="00C452BB" w:rsidRPr="009F6FD3" w:rsidRDefault="003C5EAB" w:rsidP="00D50D9B">
      <w:pPr>
        <w:pStyle w:val="a3"/>
        <w:numPr>
          <w:ilvl w:val="0"/>
          <w:numId w:val="6"/>
        </w:numPr>
        <w:ind w:leftChars="0"/>
        <w:rPr>
          <w:rFonts w:ascii="游明朝" w:eastAsia="游明朝" w:hAnsi="游明朝"/>
          <w:szCs w:val="20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토론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자</w:t>
      </w:r>
    </w:p>
    <w:p w14:paraId="14B1E3D1" w14:textId="77268B7B" w:rsidR="009414F4" w:rsidRPr="009F6FD3" w:rsidRDefault="009414F4" w:rsidP="00D50D9B">
      <w:pPr>
        <w:pStyle w:val="a3"/>
        <w:numPr>
          <w:ilvl w:val="0"/>
          <w:numId w:val="7"/>
        </w:numPr>
        <w:ind w:leftChars="0"/>
        <w:rPr>
          <w:rFonts w:ascii="游明朝" w:eastAsia="游明朝" w:hAnsi="游明朝"/>
          <w:szCs w:val="20"/>
          <w:lang w:eastAsia="ja-JP"/>
        </w:rPr>
      </w:pPr>
      <w:r w:rsidRPr="009F6FD3">
        <w:rPr>
          <w:rFonts w:ascii="游明朝" w:eastAsia="游明朝" w:hAnsi="游明朝" w:hint="eastAsia"/>
          <w:szCs w:val="20"/>
        </w:rPr>
        <w:t xml:space="preserve"> </w:t>
      </w:r>
      <w:r w:rsidRPr="009F6FD3">
        <w:rPr>
          <w:rFonts w:ascii="Malgun Gothic" w:eastAsia="Malgun Gothic" w:hAnsi="Malgun Gothic" w:cs="Malgun Gothic" w:hint="eastAsia"/>
          <w:szCs w:val="20"/>
        </w:rPr>
        <w:t>강은현</w:t>
      </w:r>
      <w:r w:rsidR="00D50D9B" w:rsidRPr="009F6FD3">
        <w:rPr>
          <w:rFonts w:ascii="游明朝" w:eastAsia="游明朝" w:hAnsi="游明朝" w:cs="Malgun Gothic" w:hint="eastAsia"/>
          <w:szCs w:val="20"/>
        </w:rPr>
        <w:t>/</w:t>
      </w:r>
      <w:r w:rsidR="00261671" w:rsidRPr="009F6FD3">
        <w:rPr>
          <w:rFonts w:ascii="游明朝" w:eastAsia="游明朝" w:hAnsi="游明朝" w:hint="eastAsia"/>
          <w:szCs w:val="20"/>
        </w:rPr>
        <w:t>KANG, Eunhyeon</w:t>
      </w:r>
      <w:r w:rsidR="00261671" w:rsidRPr="009F6FD3">
        <w:rPr>
          <w:rFonts w:ascii="游明朝" w:eastAsia="游明朝" w:hAnsi="游明朝"/>
          <w:szCs w:val="20"/>
        </w:rPr>
        <w:t xml:space="preserve"> </w:t>
      </w:r>
    </w:p>
    <w:p w14:paraId="077D7763" w14:textId="77777777" w:rsidR="009414F4" w:rsidRPr="009F6FD3" w:rsidRDefault="009414F4" w:rsidP="009414F4">
      <w:pPr>
        <w:pStyle w:val="a3"/>
        <w:ind w:leftChars="0" w:left="760"/>
        <w:rPr>
          <w:rFonts w:ascii="游明朝" w:eastAsia="游明朝" w:hAnsi="游明朝"/>
          <w:color w:val="111111"/>
          <w:szCs w:val="20"/>
          <w:bdr w:val="none" w:sz="0" w:space="0" w:color="auto" w:frame="1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서울시립대학교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법학전문대학원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부교수</w:t>
      </w:r>
      <w:r w:rsidRPr="009F6FD3">
        <w:rPr>
          <w:rFonts w:ascii="游明朝" w:eastAsia="游明朝" w:hAnsi="游明朝" w:hint="eastAsia"/>
          <w:color w:val="111111"/>
          <w:szCs w:val="20"/>
          <w:bdr w:val="none" w:sz="0" w:space="0" w:color="auto" w:frame="1"/>
        </w:rPr>
        <w:t>(</w:t>
      </w:r>
      <w:r w:rsidRPr="009F6FD3">
        <w:rPr>
          <w:rFonts w:ascii="游明朝" w:eastAsia="游明朝" w:hAnsi="游明朝" w:cs="함초롬바탕" w:hint="eastAsia"/>
          <w:color w:val="111111"/>
          <w:szCs w:val="20"/>
          <w:bdr w:val="none" w:sz="0" w:space="0" w:color="auto" w:frame="1"/>
        </w:rPr>
        <w:t>現)</w:t>
      </w:r>
    </w:p>
    <w:p w14:paraId="7359B5C0" w14:textId="6B89620E" w:rsidR="009414F4" w:rsidRPr="009F6FD3" w:rsidRDefault="009414F4" w:rsidP="009414F4">
      <w:pPr>
        <w:pStyle w:val="a3"/>
        <w:ind w:leftChars="0" w:left="760"/>
        <w:rPr>
          <w:rFonts w:ascii="游明朝" w:eastAsia="游明朝" w:hAnsi="游明朝" w:cs="Malgun Gothic"/>
          <w:color w:val="000000"/>
          <w:szCs w:val="20"/>
          <w:shd w:val="clear" w:color="auto" w:fill="FDFDFD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변호사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(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사법시험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48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회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,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사법연수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원</w:t>
      </w:r>
      <w:r w:rsidR="00D50D9B"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40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기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)</w:t>
      </w:r>
    </w:p>
    <w:p w14:paraId="539E8E12" w14:textId="1ADC8023" w:rsidR="009414F4" w:rsidRPr="009F6FD3" w:rsidRDefault="009414F4" w:rsidP="009414F4">
      <w:pPr>
        <w:pStyle w:val="a3"/>
        <w:ind w:leftChars="0" w:left="760"/>
        <w:rPr>
          <w:rFonts w:ascii="游明朝" w:eastAsia="游明朝" w:hAnsi="游明朝" w:cs="Helvetica"/>
          <w:color w:val="000000"/>
          <w:szCs w:val="20"/>
          <w:shd w:val="clear" w:color="auto" w:fill="FDFDFD"/>
        </w:rPr>
      </w:pP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Lawplex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법률사무소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변호사</w:t>
      </w:r>
    </w:p>
    <w:p w14:paraId="04BD242E" w14:textId="1CC1E7F8" w:rsidR="009414F4" w:rsidRPr="009F6FD3" w:rsidRDefault="00D50D9B" w:rsidP="009414F4">
      <w:pPr>
        <w:pStyle w:val="a3"/>
        <w:ind w:leftChars="0" w:left="760"/>
        <w:rPr>
          <w:rFonts w:ascii="游明朝" w:eastAsia="游明朝" w:hAnsi="游明朝" w:cs="Helvetica"/>
          <w:color w:val="000000"/>
          <w:szCs w:val="20"/>
          <w:shd w:val="clear" w:color="auto" w:fill="FDFDFD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강은현</w:t>
      </w:r>
      <w:r w:rsidR="009414F4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법률사무소</w:t>
      </w:r>
      <w:r w:rsidR="009414F4"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="009414F4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대표변호사</w:t>
      </w:r>
    </w:p>
    <w:p w14:paraId="6721B1CE" w14:textId="77777777" w:rsidR="009414F4" w:rsidRPr="009F6FD3" w:rsidRDefault="009414F4" w:rsidP="009414F4">
      <w:pPr>
        <w:pStyle w:val="a3"/>
        <w:ind w:leftChars="0" w:left="760"/>
        <w:rPr>
          <w:rFonts w:ascii="游明朝" w:eastAsia="游明朝" w:hAnsi="游明朝" w:cs="Helvetica"/>
          <w:color w:val="000000"/>
          <w:szCs w:val="20"/>
          <w:shd w:val="clear" w:color="auto" w:fill="FDFDFD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한양대학교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법과대학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졸업</w:t>
      </w:r>
    </w:p>
    <w:p w14:paraId="12AF156A" w14:textId="0039971D" w:rsidR="009414F4" w:rsidRPr="009F6FD3" w:rsidRDefault="00D50D9B" w:rsidP="009414F4">
      <w:pPr>
        <w:pStyle w:val="a3"/>
        <w:ind w:leftChars="0" w:left="760"/>
        <w:rPr>
          <w:rFonts w:ascii="游明朝" w:eastAsia="游明朝" w:hAnsi="游明朝" w:cs="Helvetica"/>
          <w:color w:val="000000"/>
          <w:szCs w:val="20"/>
          <w:shd w:val="clear" w:color="auto" w:fill="FDFDFD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동대학원</w:t>
      </w:r>
      <w:r w:rsidRPr="009F6FD3">
        <w:rPr>
          <w:rFonts w:ascii="游明朝" w:eastAsia="游明朝" w:hAnsi="游明朝" w:cs="Helvetica" w:hint="eastAsia"/>
          <w:color w:val="000000"/>
          <w:szCs w:val="20"/>
          <w:shd w:val="clear" w:color="auto" w:fill="FDFDFD"/>
        </w:rPr>
        <w:t xml:space="preserve"> </w:t>
      </w:r>
      <w:r w:rsidR="009414F4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석사</w:t>
      </w:r>
      <w:r w:rsidRPr="009F6FD3">
        <w:rPr>
          <w:rFonts w:ascii="游明朝" w:eastAsia="游明朝" w:hAnsi="游明朝" w:cs="Helvetica" w:hint="eastAsia"/>
          <w:color w:val="000000"/>
          <w:szCs w:val="20"/>
          <w:shd w:val="clear" w:color="auto" w:fill="FDFDFD"/>
        </w:rPr>
        <w:t>(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민사소송법</w:t>
      </w:r>
      <w:r w:rsidRPr="009F6FD3">
        <w:rPr>
          <w:rFonts w:ascii="游明朝" w:eastAsia="游明朝" w:hAnsi="游明朝" w:cs="Helvetica" w:hint="eastAsi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전공</w:t>
      </w:r>
      <w:r w:rsidRPr="009F6FD3">
        <w:rPr>
          <w:rFonts w:ascii="游明朝" w:eastAsia="游明朝" w:hAnsi="游明朝" w:cs="Helvetica" w:hint="eastAsia"/>
          <w:color w:val="000000"/>
          <w:szCs w:val="20"/>
          <w:shd w:val="clear" w:color="auto" w:fill="FDFDFD"/>
        </w:rPr>
        <w:t>)</w:t>
      </w:r>
    </w:p>
    <w:p w14:paraId="61D5345C" w14:textId="3C66DDCC" w:rsidR="009414F4" w:rsidRPr="009F6FD3" w:rsidRDefault="009414F4" w:rsidP="009414F4">
      <w:pPr>
        <w:pStyle w:val="a3"/>
        <w:ind w:leftChars="0" w:left="760"/>
        <w:rPr>
          <w:rFonts w:ascii="游明朝" w:eastAsia="游明朝" w:hAnsi="游明朝"/>
          <w:szCs w:val="20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lastRenderedPageBreak/>
        <w:t>동대학원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박사과정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수료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(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민사소송법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전공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)</w:t>
      </w:r>
    </w:p>
    <w:p w14:paraId="4B4697BF" w14:textId="77777777" w:rsidR="009414F4" w:rsidRPr="009F6FD3" w:rsidRDefault="009414F4" w:rsidP="009414F4">
      <w:pPr>
        <w:pStyle w:val="a3"/>
        <w:ind w:leftChars="0" w:left="760"/>
        <w:rPr>
          <w:rFonts w:ascii="游明朝" w:eastAsia="游明朝" w:hAnsi="游明朝"/>
          <w:szCs w:val="20"/>
        </w:rPr>
      </w:pPr>
    </w:p>
    <w:p w14:paraId="6E384A8F" w14:textId="7A5B3DBD" w:rsidR="00095DDD" w:rsidRPr="009F6FD3" w:rsidRDefault="009414F4" w:rsidP="009414F4">
      <w:pPr>
        <w:ind w:left="400"/>
        <w:rPr>
          <w:rFonts w:ascii="游明朝" w:eastAsia="游明朝" w:hAnsi="游明朝"/>
        </w:rPr>
      </w:pPr>
      <w:r w:rsidRPr="009F6FD3">
        <w:rPr>
          <w:rFonts w:ascii="游明朝" w:eastAsia="游明朝" w:hAnsi="游明朝" w:hint="eastAsia"/>
        </w:rPr>
        <w:t>(</w:t>
      </w:r>
      <w:r w:rsidRPr="009F6FD3">
        <w:rPr>
          <w:rFonts w:ascii="游明朝" w:eastAsia="游明朝" w:hAnsi="游明朝"/>
        </w:rPr>
        <w:t xml:space="preserve">2) </w:t>
      </w:r>
      <w:r w:rsidR="00261671" w:rsidRPr="009F6FD3">
        <w:rPr>
          <w:rFonts w:ascii="Malgun Gothic" w:eastAsia="Malgun Gothic" w:hAnsi="Malgun Gothic" w:cs="Malgun Gothic" w:hint="eastAsia"/>
        </w:rPr>
        <w:t>이재운</w:t>
      </w:r>
      <w:r w:rsidR="00261671" w:rsidRPr="009F6FD3">
        <w:rPr>
          <w:rFonts w:ascii="游明朝" w:eastAsia="游明朝" w:hAnsi="游明朝" w:cs="游明朝" w:hint="eastAsia"/>
        </w:rPr>
        <w:t>/</w:t>
      </w:r>
      <w:r w:rsidR="00261671" w:rsidRPr="009F6FD3">
        <w:rPr>
          <w:rFonts w:ascii="游明朝" w:eastAsia="游明朝" w:hAnsi="游明朝"/>
          <w:szCs w:val="20"/>
        </w:rPr>
        <w:t>LEE, Jaewoon</w:t>
      </w:r>
    </w:p>
    <w:p w14:paraId="0091376E" w14:textId="0BEA115A" w:rsidR="00C452BB" w:rsidRPr="009F6FD3" w:rsidRDefault="00D50D9B" w:rsidP="00C452BB">
      <w:pPr>
        <w:pStyle w:val="a3"/>
        <w:ind w:leftChars="0" w:left="760"/>
        <w:rPr>
          <w:rFonts w:ascii="游明朝" w:eastAsia="游明朝" w:hAnsi="游明朝"/>
          <w:color w:val="111111"/>
          <w:szCs w:val="20"/>
          <w:bdr w:val="none" w:sz="0" w:space="0" w:color="auto" w:frame="1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주식회사</w:t>
      </w:r>
      <w:r w:rsidR="00C452BB"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LS</w:t>
      </w:r>
      <w:r w:rsidR="00C452B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전선</w:t>
      </w:r>
      <w:r w:rsidRPr="009F6FD3">
        <w:rPr>
          <w:rFonts w:ascii="游明朝" w:eastAsia="游明朝" w:hAnsi="游明朝" w:cs="Helvetica" w:hint="eastAsi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수석변호사</w:t>
      </w:r>
      <w:r w:rsidR="00C452BB"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(</w:t>
      </w:r>
      <w:r w:rsidR="00C452B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법무</w:t>
      </w:r>
      <w:r w:rsidR="00C452BB"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/</w:t>
      </w:r>
      <w:r w:rsidR="00C452B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준법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경영팀장</w:t>
      </w:r>
      <w:r w:rsidR="00C452BB"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>)</w:t>
      </w:r>
      <w:r w:rsidR="00C452BB" w:rsidRPr="009F6FD3">
        <w:rPr>
          <w:rFonts w:ascii="游明朝" w:eastAsia="游明朝" w:hAnsi="游明朝" w:hint="eastAsia"/>
          <w:color w:val="111111"/>
          <w:szCs w:val="20"/>
          <w:bdr w:val="none" w:sz="0" w:space="0" w:color="auto" w:frame="1"/>
        </w:rPr>
        <w:t xml:space="preserve"> (</w:t>
      </w:r>
      <w:r w:rsidR="00C452BB" w:rsidRPr="009F6FD3">
        <w:rPr>
          <w:rFonts w:ascii="游明朝" w:eastAsia="游明朝" w:hAnsi="游明朝" w:cs="함초롬바탕" w:hint="eastAsia"/>
          <w:color w:val="111111"/>
          <w:szCs w:val="20"/>
          <w:bdr w:val="none" w:sz="0" w:space="0" w:color="auto" w:frame="1"/>
        </w:rPr>
        <w:t>現</w:t>
      </w:r>
      <w:r w:rsidR="00C452BB" w:rsidRPr="009F6FD3">
        <w:rPr>
          <w:rFonts w:ascii="游明朝" w:eastAsia="游明朝" w:hAnsi="游明朝" w:hint="eastAsia"/>
          <w:color w:val="111111"/>
          <w:szCs w:val="20"/>
          <w:bdr w:val="none" w:sz="0" w:space="0" w:color="auto" w:frame="1"/>
        </w:rPr>
        <w:t>)</w:t>
      </w:r>
    </w:p>
    <w:p w14:paraId="5E082497" w14:textId="5579E6F4" w:rsidR="008D0DF0" w:rsidRPr="009F6FD3" w:rsidRDefault="008D0DF0" w:rsidP="00C452BB">
      <w:pPr>
        <w:pStyle w:val="a3"/>
        <w:ind w:leftChars="0" w:left="760"/>
        <w:rPr>
          <w:rFonts w:ascii="游明朝" w:eastAsia="游明朝" w:hAnsi="游明朝"/>
          <w:color w:val="111111"/>
          <w:szCs w:val="20"/>
          <w:bdr w:val="none" w:sz="0" w:space="0" w:color="auto" w:frame="1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사법시험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 </w:t>
      </w:r>
      <w:r w:rsidR="00D50D9B" w:rsidRPr="009F6FD3">
        <w:rPr>
          <w:rFonts w:ascii="游明朝" w:eastAsia="游明朝" w:hAnsi="游明朝" w:cs="Helvetica" w:hint="eastAsia"/>
          <w:color w:val="000000"/>
          <w:szCs w:val="20"/>
          <w:shd w:val="clear" w:color="auto" w:fill="FDFDFD"/>
        </w:rPr>
        <w:t>52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회</w:t>
      </w:r>
      <w:r w:rsidRPr="009F6FD3">
        <w:rPr>
          <w:rFonts w:ascii="游明朝" w:eastAsia="游明朝" w:hAnsi="游明朝" w:cs="Helvetica"/>
          <w:color w:val="000000"/>
          <w:szCs w:val="20"/>
          <w:shd w:val="clear" w:color="auto" w:fill="FDFDFD"/>
        </w:rPr>
        <w:t xml:space="preserve">,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사법연수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원</w:t>
      </w:r>
      <w:r w:rsidR="00D50D9B"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42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기</w:t>
      </w:r>
    </w:p>
    <w:p w14:paraId="241BFDA2" w14:textId="195C7905" w:rsidR="00D50D9B" w:rsidRPr="009F6FD3" w:rsidRDefault="00C452BB" w:rsidP="00C452BB">
      <w:pPr>
        <w:pStyle w:val="a3"/>
        <w:ind w:leftChars="0" w:left="760"/>
        <w:rPr>
          <w:rFonts w:ascii="游明朝" w:eastAsia="游明朝" w:hAnsi="游明朝" w:cs="Malgun Gothic"/>
          <w:color w:val="000000"/>
          <w:szCs w:val="20"/>
          <w:shd w:val="clear" w:color="auto" w:fill="FDFDFD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연세대학교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법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과대학</w:t>
      </w:r>
      <w:r w:rsidR="00D50D9B"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</w:t>
      </w:r>
      <w:r w:rsidR="00D50D9B"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졸업</w:t>
      </w:r>
    </w:p>
    <w:p w14:paraId="2B2E3A55" w14:textId="77777777" w:rsidR="00D50D9B" w:rsidRPr="009F6FD3" w:rsidRDefault="00D50D9B" w:rsidP="00C452BB">
      <w:pPr>
        <w:pStyle w:val="a3"/>
        <w:ind w:leftChars="0" w:left="760"/>
        <w:rPr>
          <w:rFonts w:ascii="游明朝" w:eastAsia="游明朝" w:hAnsi="游明朝" w:cs="Malgun Gothic"/>
          <w:color w:val="000000"/>
          <w:szCs w:val="20"/>
          <w:shd w:val="clear" w:color="auto" w:fill="FDFDFD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동대학원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석사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(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민소소송법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전공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)</w:t>
      </w:r>
    </w:p>
    <w:p w14:paraId="7970A672" w14:textId="5A0B07AF" w:rsidR="00C452BB" w:rsidRPr="009F6FD3" w:rsidRDefault="00D50D9B" w:rsidP="00C452BB">
      <w:pPr>
        <w:pStyle w:val="a3"/>
        <w:ind w:leftChars="0" w:left="760"/>
        <w:rPr>
          <w:rFonts w:ascii="游明朝" w:eastAsia="游明朝" w:hAnsi="游明朝"/>
          <w:szCs w:val="20"/>
        </w:rPr>
      </w:pP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동대학원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박사과정수료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(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민사소송법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 xml:space="preserve"> </w:t>
      </w:r>
      <w:r w:rsidRPr="009F6FD3">
        <w:rPr>
          <w:rFonts w:ascii="Malgun Gothic" w:eastAsia="Malgun Gothic" w:hAnsi="Malgun Gothic" w:cs="Malgun Gothic" w:hint="eastAsia"/>
          <w:color w:val="000000"/>
          <w:szCs w:val="20"/>
          <w:shd w:val="clear" w:color="auto" w:fill="FDFDFD"/>
        </w:rPr>
        <w:t>전공</w:t>
      </w:r>
      <w:r w:rsidRPr="009F6FD3">
        <w:rPr>
          <w:rFonts w:ascii="游明朝" w:eastAsia="游明朝" w:hAnsi="游明朝" w:cs="Malgun Gothic" w:hint="eastAsia"/>
          <w:color w:val="000000"/>
          <w:szCs w:val="20"/>
          <w:shd w:val="clear" w:color="auto" w:fill="FDFDFD"/>
        </w:rPr>
        <w:t>)</w:t>
      </w:r>
    </w:p>
    <w:p w14:paraId="71AE56CD" w14:textId="77777777" w:rsidR="00775AE7" w:rsidRPr="009F6FD3" w:rsidRDefault="00775AE7">
      <w:pPr>
        <w:rPr>
          <w:rFonts w:ascii="游明朝" w:eastAsia="游明朝" w:hAnsi="游明朝"/>
        </w:rPr>
      </w:pPr>
    </w:p>
    <w:p w14:paraId="4844EC2F" w14:textId="3D5C692D" w:rsidR="00775AE7" w:rsidRPr="009F6FD3" w:rsidRDefault="00775AE7">
      <w:pPr>
        <w:rPr>
          <w:rFonts w:ascii="游明朝" w:eastAsia="游明朝" w:hAnsi="游明朝"/>
        </w:rPr>
      </w:pPr>
    </w:p>
    <w:sectPr w:rsidR="00775AE7" w:rsidRPr="009F6F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E7AF0" w14:textId="77777777" w:rsidR="00973523" w:rsidRDefault="00973523" w:rsidP="003D5694">
      <w:pPr>
        <w:spacing w:after="0" w:line="240" w:lineRule="auto"/>
      </w:pPr>
      <w:r>
        <w:separator/>
      </w:r>
    </w:p>
  </w:endnote>
  <w:endnote w:type="continuationSeparator" w:id="0">
    <w:p w14:paraId="25169E96" w14:textId="77777777" w:rsidR="00973523" w:rsidRDefault="00973523" w:rsidP="003D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19C3" w14:textId="77777777" w:rsidR="00973523" w:rsidRDefault="00973523" w:rsidP="003D5694">
      <w:pPr>
        <w:spacing w:after="0" w:line="240" w:lineRule="auto"/>
      </w:pPr>
      <w:r>
        <w:separator/>
      </w:r>
    </w:p>
  </w:footnote>
  <w:footnote w:type="continuationSeparator" w:id="0">
    <w:p w14:paraId="3BAC9FFA" w14:textId="77777777" w:rsidR="00973523" w:rsidRDefault="00973523" w:rsidP="003D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AD9"/>
    <w:multiLevelType w:val="hybridMultilevel"/>
    <w:tmpl w:val="610217C8"/>
    <w:lvl w:ilvl="0" w:tplc="43707E5E">
      <w:start w:val="1"/>
      <w:numFmt w:val="koreanCounti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koreanLegal"/>
      <w:lvlText w:val="%2."/>
      <w:lvlJc w:val="left"/>
      <w:pPr>
        <w:ind w:left="1200" w:hanging="400"/>
      </w:pPr>
    </w:lvl>
    <w:lvl w:ilvl="2" w:tplc="0409001B" w:tentative="1">
      <w:start w:val="1"/>
      <w:numFmt w:val="koreanCounting"/>
      <w:lvlText w:val="%3."/>
      <w:lvlJc w:val="right"/>
      <w:pPr>
        <w:ind w:left="1600" w:hanging="400"/>
      </w:pPr>
    </w:lvl>
    <w:lvl w:ilvl="3" w:tplc="0409000F" w:tentative="1">
      <w:start w:val="1"/>
      <w:numFmt w:val="koreanCounting"/>
      <w:lvlText w:val="%4."/>
      <w:lvlJc w:val="left"/>
      <w:pPr>
        <w:ind w:left="2000" w:hanging="400"/>
      </w:pPr>
    </w:lvl>
    <w:lvl w:ilvl="4" w:tplc="04090019" w:tentative="1">
      <w:start w:val="1"/>
      <w:numFmt w:val="koreanLegal"/>
      <w:lvlText w:val="%5."/>
      <w:lvlJc w:val="left"/>
      <w:pPr>
        <w:ind w:left="2400" w:hanging="400"/>
      </w:pPr>
    </w:lvl>
    <w:lvl w:ilvl="5" w:tplc="0409001B" w:tentative="1">
      <w:start w:val="1"/>
      <w:numFmt w:val="koreanCounting"/>
      <w:lvlText w:val="%6."/>
      <w:lvlJc w:val="right"/>
      <w:pPr>
        <w:ind w:left="2800" w:hanging="400"/>
      </w:pPr>
    </w:lvl>
    <w:lvl w:ilvl="6" w:tplc="0409000F" w:tentative="1">
      <w:start w:val="1"/>
      <w:numFmt w:val="koreanCounting"/>
      <w:lvlText w:val="%7."/>
      <w:lvlJc w:val="left"/>
      <w:pPr>
        <w:ind w:left="3200" w:hanging="400"/>
      </w:pPr>
    </w:lvl>
    <w:lvl w:ilvl="7" w:tplc="04090019" w:tentative="1">
      <w:start w:val="1"/>
      <w:numFmt w:val="koreanLegal"/>
      <w:lvlText w:val="%8."/>
      <w:lvlJc w:val="left"/>
      <w:pPr>
        <w:ind w:left="3600" w:hanging="400"/>
      </w:pPr>
    </w:lvl>
    <w:lvl w:ilvl="8" w:tplc="0409001B" w:tentative="1">
      <w:start w:val="1"/>
      <w:numFmt w:val="koreanCounting"/>
      <w:lvlText w:val="%9."/>
      <w:lvlJc w:val="right"/>
      <w:pPr>
        <w:ind w:left="4000" w:hanging="400"/>
      </w:pPr>
    </w:lvl>
  </w:abstractNum>
  <w:abstractNum w:abstractNumId="1" w15:restartNumberingAfterBreak="0">
    <w:nsid w:val="06261DFC"/>
    <w:multiLevelType w:val="hybridMultilevel"/>
    <w:tmpl w:val="26EEFBD4"/>
    <w:lvl w:ilvl="0" w:tplc="CF3607D8">
      <w:start w:val="1"/>
      <w:numFmt w:val="koreanCounting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koreanLegal"/>
      <w:lvlText w:val="%2."/>
      <w:lvlJc w:val="left"/>
      <w:pPr>
        <w:ind w:left="1200" w:hanging="400"/>
      </w:pPr>
    </w:lvl>
    <w:lvl w:ilvl="2" w:tplc="0409001B" w:tentative="1">
      <w:start w:val="1"/>
      <w:numFmt w:val="koreanCounting"/>
      <w:lvlText w:val="%3."/>
      <w:lvlJc w:val="right"/>
      <w:pPr>
        <w:ind w:left="1600" w:hanging="400"/>
      </w:pPr>
    </w:lvl>
    <w:lvl w:ilvl="3" w:tplc="0409000F" w:tentative="1">
      <w:start w:val="1"/>
      <w:numFmt w:val="koreanCounting"/>
      <w:lvlText w:val="%4."/>
      <w:lvlJc w:val="left"/>
      <w:pPr>
        <w:ind w:left="2000" w:hanging="400"/>
      </w:pPr>
    </w:lvl>
    <w:lvl w:ilvl="4" w:tplc="04090019" w:tentative="1">
      <w:start w:val="1"/>
      <w:numFmt w:val="koreanLegal"/>
      <w:lvlText w:val="%5."/>
      <w:lvlJc w:val="left"/>
      <w:pPr>
        <w:ind w:left="2400" w:hanging="400"/>
      </w:pPr>
    </w:lvl>
    <w:lvl w:ilvl="5" w:tplc="0409001B" w:tentative="1">
      <w:start w:val="1"/>
      <w:numFmt w:val="koreanCounting"/>
      <w:lvlText w:val="%6."/>
      <w:lvlJc w:val="right"/>
      <w:pPr>
        <w:ind w:left="2800" w:hanging="400"/>
      </w:pPr>
    </w:lvl>
    <w:lvl w:ilvl="6" w:tplc="0409000F" w:tentative="1">
      <w:start w:val="1"/>
      <w:numFmt w:val="koreanCounting"/>
      <w:lvlText w:val="%7."/>
      <w:lvlJc w:val="left"/>
      <w:pPr>
        <w:ind w:left="3200" w:hanging="400"/>
      </w:pPr>
    </w:lvl>
    <w:lvl w:ilvl="7" w:tplc="04090019" w:tentative="1">
      <w:start w:val="1"/>
      <w:numFmt w:val="koreanLegal"/>
      <w:lvlText w:val="%8."/>
      <w:lvlJc w:val="left"/>
      <w:pPr>
        <w:ind w:left="3600" w:hanging="400"/>
      </w:pPr>
    </w:lvl>
    <w:lvl w:ilvl="8" w:tplc="0409001B" w:tentative="1">
      <w:start w:val="1"/>
      <w:numFmt w:val="koreanCounting"/>
      <w:lvlText w:val="%9."/>
      <w:lvlJc w:val="right"/>
      <w:pPr>
        <w:ind w:left="4000" w:hanging="400"/>
      </w:pPr>
    </w:lvl>
  </w:abstractNum>
  <w:abstractNum w:abstractNumId="2" w15:restartNumberingAfterBreak="0">
    <w:nsid w:val="2B1A2EC5"/>
    <w:multiLevelType w:val="hybridMultilevel"/>
    <w:tmpl w:val="46301662"/>
    <w:lvl w:ilvl="0" w:tplc="8470445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koreanLegal"/>
      <w:lvlText w:val="%2."/>
      <w:lvlJc w:val="left"/>
      <w:pPr>
        <w:ind w:left="1200" w:hanging="400"/>
      </w:pPr>
    </w:lvl>
    <w:lvl w:ilvl="2" w:tplc="0409001B" w:tentative="1">
      <w:start w:val="1"/>
      <w:numFmt w:val="koreanCounting"/>
      <w:lvlText w:val="%3."/>
      <w:lvlJc w:val="right"/>
      <w:pPr>
        <w:ind w:left="1600" w:hanging="400"/>
      </w:pPr>
    </w:lvl>
    <w:lvl w:ilvl="3" w:tplc="0409000F" w:tentative="1">
      <w:start w:val="1"/>
      <w:numFmt w:val="koreanCounting"/>
      <w:lvlText w:val="%4."/>
      <w:lvlJc w:val="left"/>
      <w:pPr>
        <w:ind w:left="2000" w:hanging="400"/>
      </w:pPr>
    </w:lvl>
    <w:lvl w:ilvl="4" w:tplc="04090019" w:tentative="1">
      <w:start w:val="1"/>
      <w:numFmt w:val="koreanLegal"/>
      <w:lvlText w:val="%5."/>
      <w:lvlJc w:val="left"/>
      <w:pPr>
        <w:ind w:left="2400" w:hanging="400"/>
      </w:pPr>
    </w:lvl>
    <w:lvl w:ilvl="5" w:tplc="0409001B" w:tentative="1">
      <w:start w:val="1"/>
      <w:numFmt w:val="koreanCounting"/>
      <w:lvlText w:val="%6."/>
      <w:lvlJc w:val="right"/>
      <w:pPr>
        <w:ind w:left="2800" w:hanging="400"/>
      </w:pPr>
    </w:lvl>
    <w:lvl w:ilvl="6" w:tplc="0409000F" w:tentative="1">
      <w:start w:val="1"/>
      <w:numFmt w:val="koreanCounting"/>
      <w:lvlText w:val="%7."/>
      <w:lvlJc w:val="left"/>
      <w:pPr>
        <w:ind w:left="3200" w:hanging="400"/>
      </w:pPr>
    </w:lvl>
    <w:lvl w:ilvl="7" w:tplc="04090019" w:tentative="1">
      <w:start w:val="1"/>
      <w:numFmt w:val="koreanLegal"/>
      <w:lvlText w:val="%8."/>
      <w:lvlJc w:val="left"/>
      <w:pPr>
        <w:ind w:left="3600" w:hanging="400"/>
      </w:pPr>
    </w:lvl>
    <w:lvl w:ilvl="8" w:tplc="0409001B" w:tentative="1">
      <w:start w:val="1"/>
      <w:numFmt w:val="koreanCounting"/>
      <w:lvlText w:val="%9."/>
      <w:lvlJc w:val="right"/>
      <w:pPr>
        <w:ind w:left="4000" w:hanging="400"/>
      </w:pPr>
    </w:lvl>
  </w:abstractNum>
  <w:abstractNum w:abstractNumId="3" w15:restartNumberingAfterBreak="0">
    <w:nsid w:val="39344A7B"/>
    <w:multiLevelType w:val="hybridMultilevel"/>
    <w:tmpl w:val="9E021B28"/>
    <w:lvl w:ilvl="0" w:tplc="C254AA44">
      <w:start w:val="1"/>
      <w:numFmt w:val="koreanCounti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koreanLegal"/>
      <w:lvlText w:val="%2."/>
      <w:lvlJc w:val="left"/>
      <w:pPr>
        <w:ind w:left="1200" w:hanging="400"/>
      </w:pPr>
    </w:lvl>
    <w:lvl w:ilvl="2" w:tplc="0409001B" w:tentative="1">
      <w:start w:val="1"/>
      <w:numFmt w:val="koreanCounting"/>
      <w:lvlText w:val="%3."/>
      <w:lvlJc w:val="right"/>
      <w:pPr>
        <w:ind w:left="1600" w:hanging="400"/>
      </w:pPr>
    </w:lvl>
    <w:lvl w:ilvl="3" w:tplc="0409000F" w:tentative="1">
      <w:start w:val="1"/>
      <w:numFmt w:val="koreanCounting"/>
      <w:lvlText w:val="%4."/>
      <w:lvlJc w:val="left"/>
      <w:pPr>
        <w:ind w:left="2000" w:hanging="400"/>
      </w:pPr>
    </w:lvl>
    <w:lvl w:ilvl="4" w:tplc="04090019" w:tentative="1">
      <w:start w:val="1"/>
      <w:numFmt w:val="koreanLegal"/>
      <w:lvlText w:val="%5."/>
      <w:lvlJc w:val="left"/>
      <w:pPr>
        <w:ind w:left="2400" w:hanging="400"/>
      </w:pPr>
    </w:lvl>
    <w:lvl w:ilvl="5" w:tplc="0409001B" w:tentative="1">
      <w:start w:val="1"/>
      <w:numFmt w:val="koreanCounting"/>
      <w:lvlText w:val="%6."/>
      <w:lvlJc w:val="right"/>
      <w:pPr>
        <w:ind w:left="2800" w:hanging="400"/>
      </w:pPr>
    </w:lvl>
    <w:lvl w:ilvl="6" w:tplc="0409000F" w:tentative="1">
      <w:start w:val="1"/>
      <w:numFmt w:val="koreanCounting"/>
      <w:lvlText w:val="%7."/>
      <w:lvlJc w:val="left"/>
      <w:pPr>
        <w:ind w:left="3200" w:hanging="400"/>
      </w:pPr>
    </w:lvl>
    <w:lvl w:ilvl="7" w:tplc="04090019" w:tentative="1">
      <w:start w:val="1"/>
      <w:numFmt w:val="koreanLegal"/>
      <w:lvlText w:val="%8."/>
      <w:lvlJc w:val="left"/>
      <w:pPr>
        <w:ind w:left="3600" w:hanging="400"/>
      </w:pPr>
    </w:lvl>
    <w:lvl w:ilvl="8" w:tplc="0409001B" w:tentative="1">
      <w:start w:val="1"/>
      <w:numFmt w:val="koreanCounting"/>
      <w:lvlText w:val="%9."/>
      <w:lvlJc w:val="right"/>
      <w:pPr>
        <w:ind w:left="4000" w:hanging="400"/>
      </w:pPr>
    </w:lvl>
  </w:abstractNum>
  <w:abstractNum w:abstractNumId="4" w15:restartNumberingAfterBreak="0">
    <w:nsid w:val="40826A53"/>
    <w:multiLevelType w:val="hybridMultilevel"/>
    <w:tmpl w:val="68EA4C62"/>
    <w:lvl w:ilvl="0" w:tplc="F2F8ADC2">
      <w:start w:val="1"/>
      <w:numFmt w:val="koreanCounting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koreanLegal"/>
      <w:lvlText w:val="%2."/>
      <w:lvlJc w:val="left"/>
      <w:pPr>
        <w:ind w:left="1200" w:hanging="400"/>
      </w:pPr>
    </w:lvl>
    <w:lvl w:ilvl="2" w:tplc="0409001B" w:tentative="1">
      <w:start w:val="1"/>
      <w:numFmt w:val="koreanCounting"/>
      <w:lvlText w:val="%3."/>
      <w:lvlJc w:val="right"/>
      <w:pPr>
        <w:ind w:left="1600" w:hanging="400"/>
      </w:pPr>
    </w:lvl>
    <w:lvl w:ilvl="3" w:tplc="0409000F" w:tentative="1">
      <w:start w:val="1"/>
      <w:numFmt w:val="koreanCounting"/>
      <w:lvlText w:val="%4."/>
      <w:lvlJc w:val="left"/>
      <w:pPr>
        <w:ind w:left="2000" w:hanging="400"/>
      </w:pPr>
    </w:lvl>
    <w:lvl w:ilvl="4" w:tplc="04090019" w:tentative="1">
      <w:start w:val="1"/>
      <w:numFmt w:val="koreanLegal"/>
      <w:lvlText w:val="%5."/>
      <w:lvlJc w:val="left"/>
      <w:pPr>
        <w:ind w:left="2400" w:hanging="400"/>
      </w:pPr>
    </w:lvl>
    <w:lvl w:ilvl="5" w:tplc="0409001B" w:tentative="1">
      <w:start w:val="1"/>
      <w:numFmt w:val="koreanCounting"/>
      <w:lvlText w:val="%6."/>
      <w:lvlJc w:val="right"/>
      <w:pPr>
        <w:ind w:left="2800" w:hanging="400"/>
      </w:pPr>
    </w:lvl>
    <w:lvl w:ilvl="6" w:tplc="0409000F" w:tentative="1">
      <w:start w:val="1"/>
      <w:numFmt w:val="koreanCounting"/>
      <w:lvlText w:val="%7."/>
      <w:lvlJc w:val="left"/>
      <w:pPr>
        <w:ind w:left="3200" w:hanging="400"/>
      </w:pPr>
    </w:lvl>
    <w:lvl w:ilvl="7" w:tplc="04090019" w:tentative="1">
      <w:start w:val="1"/>
      <w:numFmt w:val="koreanLegal"/>
      <w:lvlText w:val="%8."/>
      <w:lvlJc w:val="left"/>
      <w:pPr>
        <w:ind w:left="3600" w:hanging="400"/>
      </w:pPr>
    </w:lvl>
    <w:lvl w:ilvl="8" w:tplc="0409001B" w:tentative="1">
      <w:start w:val="1"/>
      <w:numFmt w:val="koreanCounting"/>
      <w:lvlText w:val="%9."/>
      <w:lvlJc w:val="right"/>
      <w:pPr>
        <w:ind w:left="4000" w:hanging="400"/>
      </w:pPr>
    </w:lvl>
  </w:abstractNum>
  <w:abstractNum w:abstractNumId="5" w15:restartNumberingAfterBreak="0">
    <w:nsid w:val="43892073"/>
    <w:multiLevelType w:val="hybridMultilevel"/>
    <w:tmpl w:val="4A18F4DA"/>
    <w:lvl w:ilvl="0" w:tplc="C2C0C5A8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40"/>
      </w:pPr>
    </w:lvl>
    <w:lvl w:ilvl="2" w:tplc="0409001B" w:tentative="1">
      <w:start w:val="1"/>
      <w:numFmt w:val="lowerRoman"/>
      <w:lvlText w:val="%3."/>
      <w:lvlJc w:val="righ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9" w:tentative="1">
      <w:start w:val="1"/>
      <w:numFmt w:val="upperLetter"/>
      <w:lvlText w:val="%5."/>
      <w:lvlJc w:val="left"/>
      <w:pPr>
        <w:ind w:left="2600" w:hanging="440"/>
      </w:pPr>
    </w:lvl>
    <w:lvl w:ilvl="5" w:tplc="0409001B" w:tentative="1">
      <w:start w:val="1"/>
      <w:numFmt w:val="lowerRoman"/>
      <w:lvlText w:val="%6."/>
      <w:lvlJc w:val="righ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9" w:tentative="1">
      <w:start w:val="1"/>
      <w:numFmt w:val="upperLetter"/>
      <w:lvlText w:val="%8."/>
      <w:lvlJc w:val="left"/>
      <w:pPr>
        <w:ind w:left="3920" w:hanging="440"/>
      </w:pPr>
    </w:lvl>
    <w:lvl w:ilvl="8" w:tplc="0409001B" w:tentative="1">
      <w:start w:val="1"/>
      <w:numFmt w:val="lowerRoman"/>
      <w:lvlText w:val="%9."/>
      <w:lvlJc w:val="right"/>
      <w:pPr>
        <w:ind w:left="4360" w:hanging="440"/>
      </w:pPr>
    </w:lvl>
  </w:abstractNum>
  <w:abstractNum w:abstractNumId="6" w15:restartNumberingAfterBreak="0">
    <w:nsid w:val="6AC261F8"/>
    <w:multiLevelType w:val="hybridMultilevel"/>
    <w:tmpl w:val="46301662"/>
    <w:lvl w:ilvl="0" w:tplc="FFFFFFFF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koreanLegal"/>
      <w:lvlText w:val="%2."/>
      <w:lvlJc w:val="left"/>
      <w:pPr>
        <w:ind w:left="1200" w:hanging="400"/>
      </w:pPr>
    </w:lvl>
    <w:lvl w:ilvl="2" w:tplc="FFFFFFFF" w:tentative="1">
      <w:start w:val="1"/>
      <w:numFmt w:val="koreanCounting"/>
      <w:lvlText w:val="%3."/>
      <w:lvlJc w:val="right"/>
      <w:pPr>
        <w:ind w:left="1600" w:hanging="400"/>
      </w:pPr>
    </w:lvl>
    <w:lvl w:ilvl="3" w:tplc="FFFFFFFF" w:tentative="1">
      <w:start w:val="1"/>
      <w:numFmt w:val="koreanCounting"/>
      <w:lvlText w:val="%4."/>
      <w:lvlJc w:val="left"/>
      <w:pPr>
        <w:ind w:left="2000" w:hanging="400"/>
      </w:pPr>
    </w:lvl>
    <w:lvl w:ilvl="4" w:tplc="FFFFFFFF" w:tentative="1">
      <w:start w:val="1"/>
      <w:numFmt w:val="koreanLegal"/>
      <w:lvlText w:val="%5."/>
      <w:lvlJc w:val="left"/>
      <w:pPr>
        <w:ind w:left="2400" w:hanging="400"/>
      </w:pPr>
    </w:lvl>
    <w:lvl w:ilvl="5" w:tplc="FFFFFFFF" w:tentative="1">
      <w:start w:val="1"/>
      <w:numFmt w:val="koreanCounting"/>
      <w:lvlText w:val="%6."/>
      <w:lvlJc w:val="right"/>
      <w:pPr>
        <w:ind w:left="2800" w:hanging="400"/>
      </w:pPr>
    </w:lvl>
    <w:lvl w:ilvl="6" w:tplc="FFFFFFFF" w:tentative="1">
      <w:start w:val="1"/>
      <w:numFmt w:val="koreanCounting"/>
      <w:lvlText w:val="%7."/>
      <w:lvlJc w:val="left"/>
      <w:pPr>
        <w:ind w:left="3200" w:hanging="400"/>
      </w:pPr>
    </w:lvl>
    <w:lvl w:ilvl="7" w:tplc="FFFFFFFF" w:tentative="1">
      <w:start w:val="1"/>
      <w:numFmt w:val="koreanLegal"/>
      <w:lvlText w:val="%8."/>
      <w:lvlJc w:val="left"/>
      <w:pPr>
        <w:ind w:left="3600" w:hanging="400"/>
      </w:pPr>
    </w:lvl>
    <w:lvl w:ilvl="8" w:tplc="FFFFFFFF" w:tentative="1">
      <w:start w:val="1"/>
      <w:numFmt w:val="koreanCounting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D"/>
    <w:rsid w:val="00095DDD"/>
    <w:rsid w:val="00261671"/>
    <w:rsid w:val="002B0800"/>
    <w:rsid w:val="00341B60"/>
    <w:rsid w:val="003C5EAB"/>
    <w:rsid w:val="003D5694"/>
    <w:rsid w:val="004448ED"/>
    <w:rsid w:val="004D43D6"/>
    <w:rsid w:val="00534E81"/>
    <w:rsid w:val="00775AE7"/>
    <w:rsid w:val="00874ADF"/>
    <w:rsid w:val="008B25A5"/>
    <w:rsid w:val="008D0DF0"/>
    <w:rsid w:val="009414F4"/>
    <w:rsid w:val="00973523"/>
    <w:rsid w:val="009F6FD3"/>
    <w:rsid w:val="00C452BB"/>
    <w:rsid w:val="00C4659B"/>
    <w:rsid w:val="00D01FA2"/>
    <w:rsid w:val="00D07A31"/>
    <w:rsid w:val="00D50D9B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ECB5D"/>
  <w15:chartTrackingRefBased/>
  <w15:docId w15:val="{C4A1C741-C13A-42BD-A882-19C9ED9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BB"/>
    <w:pPr>
      <w:ind w:leftChars="400" w:left="800"/>
    </w:pPr>
  </w:style>
  <w:style w:type="paragraph" w:styleId="Web">
    <w:name w:val="Normal (Web)"/>
    <w:basedOn w:val="a"/>
    <w:uiPriority w:val="99"/>
    <w:semiHidden/>
    <w:unhideWhenUsed/>
    <w:rsid w:val="00C452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4">
    <w:name w:val="바탕글"/>
    <w:basedOn w:val="a"/>
    <w:rsid w:val="009414F4"/>
    <w:pPr>
      <w:snapToGrid w:val="0"/>
      <w:spacing w:after="0" w:line="384" w:lineRule="auto"/>
      <w:textAlignment w:val="baseline"/>
    </w:pPr>
    <w:rPr>
      <w:rFonts w:ascii="한양신명조" w:eastAsia="Gulim" w:hAnsi="Gulim" w:cs="Gulim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D5694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5694"/>
  </w:style>
  <w:style w:type="paragraph" w:styleId="a7">
    <w:name w:val="footer"/>
    <w:basedOn w:val="a"/>
    <w:link w:val="a8"/>
    <w:uiPriority w:val="99"/>
    <w:unhideWhenUsed/>
    <w:rsid w:val="003D5694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5694"/>
  </w:style>
  <w:style w:type="paragraph" w:styleId="a9">
    <w:name w:val="Revision"/>
    <w:hidden/>
    <w:uiPriority w:val="99"/>
    <w:semiHidden/>
    <w:rsid w:val="004448ED"/>
    <w:pPr>
      <w:spacing w:after="0" w:line="240" w:lineRule="auto"/>
      <w:jc w:val="left"/>
    </w:pPr>
  </w:style>
  <w:style w:type="character" w:styleId="aa">
    <w:name w:val="Placeholder Text"/>
    <w:basedOn w:val="a0"/>
    <w:uiPriority w:val="99"/>
    <w:semiHidden/>
    <w:rsid w:val="00D50D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minoru</cp:lastModifiedBy>
  <cp:revision>2</cp:revision>
  <dcterms:created xsi:type="dcterms:W3CDTF">2024-03-12T07:25:00Z</dcterms:created>
  <dcterms:modified xsi:type="dcterms:W3CDTF">2024-03-12T07:25:00Z</dcterms:modified>
</cp:coreProperties>
</file>