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E910" w14:textId="4AB34D81" w:rsidR="00656742" w:rsidRPr="00BE6429" w:rsidRDefault="00585BE0" w:rsidP="00656742">
      <w:pPr>
        <w:rPr>
          <w:rFonts w:ascii="Times New Roman" w:hAnsi="Times New Roman" w:cs="Times New Roman"/>
          <w:b/>
          <w:bCs/>
          <w:sz w:val="32"/>
          <w:szCs w:val="32"/>
        </w:rPr>
      </w:pPr>
      <w:r w:rsidRPr="00BE6429">
        <w:rPr>
          <w:rFonts w:ascii="Times New Roman" w:hAnsi="Times New Roman" w:cs="Times New Roman"/>
          <w:b/>
          <w:bCs/>
          <w:sz w:val="32"/>
          <w:szCs w:val="32"/>
        </w:rPr>
        <w:t xml:space="preserve">The </w:t>
      </w:r>
      <w:r w:rsidR="00656742" w:rsidRPr="00BE6429">
        <w:rPr>
          <w:rFonts w:ascii="Times New Roman" w:hAnsi="Times New Roman" w:cs="Times New Roman"/>
          <w:b/>
          <w:bCs/>
          <w:sz w:val="32"/>
          <w:szCs w:val="32"/>
        </w:rPr>
        <w:t xml:space="preserve">Constitutional </w:t>
      </w:r>
      <w:r w:rsidRPr="00BE6429">
        <w:rPr>
          <w:rFonts w:ascii="Times New Roman" w:hAnsi="Times New Roman" w:cs="Times New Roman"/>
          <w:b/>
          <w:bCs/>
          <w:sz w:val="32"/>
          <w:szCs w:val="32"/>
        </w:rPr>
        <w:t xml:space="preserve">Limits on </w:t>
      </w:r>
      <w:r w:rsidR="00656742" w:rsidRPr="00BE6429">
        <w:rPr>
          <w:rFonts w:ascii="Times New Roman" w:hAnsi="Times New Roman" w:cs="Times New Roman"/>
          <w:b/>
          <w:bCs/>
          <w:sz w:val="32"/>
          <w:szCs w:val="32"/>
        </w:rPr>
        <w:t xml:space="preserve">Application </w:t>
      </w:r>
      <w:r w:rsidRPr="00BE6429">
        <w:rPr>
          <w:rFonts w:ascii="Times New Roman" w:hAnsi="Times New Roman" w:cs="Times New Roman"/>
          <w:b/>
          <w:bCs/>
          <w:sz w:val="32"/>
          <w:szCs w:val="32"/>
        </w:rPr>
        <w:t xml:space="preserve">of AI </w:t>
      </w:r>
      <w:r w:rsidR="00656742" w:rsidRPr="00BE6429">
        <w:rPr>
          <w:rFonts w:ascii="Times New Roman" w:hAnsi="Times New Roman" w:cs="Times New Roman"/>
          <w:b/>
          <w:bCs/>
          <w:sz w:val="32"/>
          <w:szCs w:val="32"/>
        </w:rPr>
        <w:t xml:space="preserve">in the Judicial </w:t>
      </w:r>
      <w:proofErr w:type="gramStart"/>
      <w:r w:rsidRPr="00BE6429">
        <w:rPr>
          <w:rFonts w:ascii="Times New Roman" w:hAnsi="Times New Roman" w:cs="Times New Roman"/>
          <w:b/>
          <w:bCs/>
          <w:sz w:val="32"/>
          <w:szCs w:val="32"/>
        </w:rPr>
        <w:t>Practice</w:t>
      </w:r>
      <w:r w:rsidR="00DA3636">
        <w:rPr>
          <w:rFonts w:ascii="Times New Roman" w:hAnsi="Times New Roman" w:cs="Times New Roman" w:hint="eastAsia"/>
          <w:b/>
          <w:bCs/>
          <w:sz w:val="32"/>
          <w:szCs w:val="32"/>
        </w:rPr>
        <w:t xml:space="preserve">  </w:t>
      </w:r>
      <w:r w:rsidR="00DA3636" w:rsidRPr="00F12854">
        <w:rPr>
          <w:rFonts w:ascii="Times New Roman" w:hAnsi="Times New Roman" w:cs="Times New Roman" w:hint="eastAsia"/>
        </w:rPr>
        <w:t>(</w:t>
      </w:r>
      <w:proofErr w:type="gramEnd"/>
      <w:r w:rsidR="00DA3636" w:rsidRPr="00F12854">
        <w:rPr>
          <w:rFonts w:ascii="Times New Roman" w:hAnsi="Times New Roman" w:cs="Times New Roman" w:hint="eastAsia"/>
        </w:rPr>
        <w:t>Draft)</w:t>
      </w:r>
    </w:p>
    <w:p w14:paraId="5CE80613" w14:textId="73FC69F9" w:rsidR="00A84200" w:rsidRPr="00F12854" w:rsidRDefault="00A84200" w:rsidP="00656742">
      <w:pPr>
        <w:rPr>
          <w:rFonts w:ascii="Times New Roman" w:hAnsi="Times New Roman" w:cs="Times New Roman"/>
          <w:lang w:val="de-DE"/>
        </w:rPr>
      </w:pPr>
      <w:r w:rsidRPr="00F12854">
        <w:rPr>
          <w:rFonts w:ascii="Times New Roman" w:hAnsi="Times New Roman" w:cs="Times New Roman" w:hint="eastAsia"/>
          <w:lang w:val="de-DE"/>
        </w:rPr>
        <w:t>Professor Dr. Tzong-li Hsu</w:t>
      </w:r>
    </w:p>
    <w:p w14:paraId="749EECBE" w14:textId="2F6505D4" w:rsidR="00656742" w:rsidRPr="00BE6429" w:rsidRDefault="00656742" w:rsidP="00235639">
      <w:pPr>
        <w:pStyle w:val="a7"/>
        <w:numPr>
          <w:ilvl w:val="0"/>
          <w:numId w:val="17"/>
        </w:numPr>
        <w:ind w:leftChars="0"/>
        <w:rPr>
          <w:rFonts w:ascii="Times New Roman" w:hAnsi="Times New Roman" w:cs="Times New Roman"/>
          <w:b/>
          <w:bCs/>
          <w:sz w:val="28"/>
          <w:szCs w:val="28"/>
        </w:rPr>
      </w:pPr>
      <w:r w:rsidRPr="00BE6429">
        <w:rPr>
          <w:rFonts w:ascii="Times New Roman" w:hAnsi="Times New Roman" w:cs="Times New Roman"/>
          <w:b/>
          <w:bCs/>
          <w:sz w:val="28"/>
          <w:szCs w:val="28"/>
        </w:rPr>
        <w:t>Trial Project in Taiwan: Aborted Prematurely</w:t>
      </w:r>
    </w:p>
    <w:p w14:paraId="6DB15724" w14:textId="717C7C95" w:rsidR="000B6750" w:rsidRPr="00F12854" w:rsidRDefault="005C5E62" w:rsidP="00F12854">
      <w:pPr>
        <w:ind w:firstLineChars="200" w:firstLine="480"/>
        <w:jc w:val="both"/>
        <w:rPr>
          <w:rFonts w:ascii="Times New Roman" w:hAnsi="Times New Roman" w:cs="Times New Roman"/>
        </w:rPr>
      </w:pPr>
      <w:r w:rsidRPr="00F12854">
        <w:rPr>
          <w:rFonts w:ascii="Times New Roman" w:hAnsi="Times New Roman" w:cs="Times New Roman"/>
        </w:rPr>
        <w:t xml:space="preserve">In August 2023, Taiwan's Judicial Yuan proposed a trial project to reduce judges' workload by using AI to draft judgment templates for simple, </w:t>
      </w:r>
      <w:r w:rsidR="000A62AF" w:rsidRPr="00F12854">
        <w:rPr>
          <w:rFonts w:ascii="Times New Roman" w:hAnsi="Times New Roman" w:cs="Times New Roman" w:hint="eastAsia"/>
        </w:rPr>
        <w:t>large-quantity of</w:t>
      </w:r>
      <w:r w:rsidRPr="00F12854">
        <w:rPr>
          <w:rFonts w:ascii="Times New Roman" w:hAnsi="Times New Roman" w:cs="Times New Roman"/>
        </w:rPr>
        <w:t xml:space="preserve"> criminal cases such as "driving under the influence" and "assisting fraud." The AI's role was limited to assisting with drafting, leaving core judicial decisions</w:t>
      </w:r>
      <w:proofErr w:type="gramStart"/>
      <w:r w:rsidR="00012E67" w:rsidRPr="00F12854">
        <w:rPr>
          <w:rFonts w:ascii="Times New Roman" w:hAnsi="Times New Roman" w:cs="Times New Roman" w:hint="eastAsia"/>
        </w:rPr>
        <w:t>（</w:t>
      </w:r>
      <w:proofErr w:type="gramEnd"/>
      <w:r w:rsidR="00012E67" w:rsidRPr="00F12854">
        <w:rPr>
          <w:rFonts w:ascii="Times New Roman" w:hAnsi="Times New Roman" w:cs="Times New Roman" w:hint="eastAsia"/>
        </w:rPr>
        <w:t>e.g. fact-finding, sentencing</w:t>
      </w:r>
      <w:r w:rsidR="00012E67" w:rsidRPr="00F12854">
        <w:rPr>
          <w:rFonts w:ascii="Times New Roman" w:hAnsi="Times New Roman" w:cs="Times New Roman" w:hint="eastAsia"/>
        </w:rPr>
        <w:t>）</w:t>
      </w:r>
      <w:r w:rsidRPr="00F12854">
        <w:rPr>
          <w:rFonts w:ascii="Times New Roman" w:hAnsi="Times New Roman" w:cs="Times New Roman"/>
        </w:rPr>
        <w:t xml:space="preserve">to human judges. However, public and legal professionals raised </w:t>
      </w:r>
      <w:r w:rsidR="00246D65" w:rsidRPr="00F12854">
        <w:rPr>
          <w:rFonts w:ascii="Times New Roman" w:hAnsi="Times New Roman" w:cs="Times New Roman" w:hint="eastAsia"/>
        </w:rPr>
        <w:t xml:space="preserve">human rights concern and </w:t>
      </w:r>
      <w:r w:rsidRPr="00F12854">
        <w:rPr>
          <w:rFonts w:ascii="Times New Roman" w:hAnsi="Times New Roman" w:cs="Times New Roman"/>
        </w:rPr>
        <w:t>fears of replacing human judges, viewing the initiative as premature</w:t>
      </w:r>
      <w:r w:rsidR="001256DA" w:rsidRPr="00F12854">
        <w:rPr>
          <w:rFonts w:ascii="Times New Roman" w:hAnsi="Times New Roman" w:cs="Times New Roman" w:hint="eastAsia"/>
        </w:rPr>
        <w:t>,</w:t>
      </w:r>
      <w:r w:rsidRPr="00F12854">
        <w:rPr>
          <w:rFonts w:ascii="Times New Roman" w:hAnsi="Times New Roman" w:cs="Times New Roman"/>
        </w:rPr>
        <w:t xml:space="preserve"> lacking </w:t>
      </w:r>
      <w:r w:rsidR="001256DA" w:rsidRPr="00F12854">
        <w:rPr>
          <w:rFonts w:ascii="Times New Roman" w:hAnsi="Times New Roman" w:cs="Times New Roman"/>
        </w:rPr>
        <w:t>transparency</w:t>
      </w:r>
      <w:r w:rsidR="001256DA" w:rsidRPr="00F12854">
        <w:rPr>
          <w:rFonts w:ascii="Times New Roman" w:hAnsi="Times New Roman" w:cs="Times New Roman" w:hint="eastAsia"/>
        </w:rPr>
        <w:t xml:space="preserve"> and </w:t>
      </w:r>
      <w:r w:rsidR="00246D65" w:rsidRPr="00F12854">
        <w:rPr>
          <w:rFonts w:ascii="Times New Roman" w:hAnsi="Times New Roman" w:cs="Times New Roman" w:hint="eastAsia"/>
        </w:rPr>
        <w:t xml:space="preserve">dialog with </w:t>
      </w:r>
      <w:r w:rsidR="00EC772E" w:rsidRPr="00F12854">
        <w:rPr>
          <w:rFonts w:ascii="Times New Roman" w:hAnsi="Times New Roman" w:cs="Times New Roman" w:hint="eastAsia"/>
        </w:rPr>
        <w:t>the society</w:t>
      </w:r>
      <w:r w:rsidRPr="00F12854">
        <w:rPr>
          <w:rFonts w:ascii="Times New Roman" w:hAnsi="Times New Roman" w:cs="Times New Roman"/>
        </w:rPr>
        <w:t>. Facing widespread distrust, the Judicial Yuan postponed the project indefinitely</w:t>
      </w:r>
      <w:r w:rsidR="00F83634" w:rsidRPr="00F12854">
        <w:t xml:space="preserve"> </w:t>
      </w:r>
      <w:r w:rsidR="00F83634" w:rsidRPr="00F12854">
        <w:rPr>
          <w:rFonts w:hint="eastAsia"/>
        </w:rPr>
        <w:t xml:space="preserve">and </w:t>
      </w:r>
      <w:r w:rsidR="00F83634" w:rsidRPr="00F12854">
        <w:rPr>
          <w:rFonts w:ascii="Times New Roman" w:hAnsi="Times New Roman" w:cs="Times New Roman"/>
        </w:rPr>
        <w:t>reassess</w:t>
      </w:r>
      <w:r w:rsidR="00F83634" w:rsidRPr="00F12854">
        <w:rPr>
          <w:rFonts w:ascii="Times New Roman" w:hAnsi="Times New Roman" w:cs="Times New Roman" w:hint="eastAsia"/>
        </w:rPr>
        <w:t>ed</w:t>
      </w:r>
      <w:r w:rsidR="00F83634" w:rsidRPr="00F12854">
        <w:rPr>
          <w:rFonts w:ascii="Times New Roman" w:hAnsi="Times New Roman" w:cs="Times New Roman"/>
        </w:rPr>
        <w:t xml:space="preserve"> the plans for its policy implementation</w:t>
      </w:r>
      <w:r w:rsidR="00B85199" w:rsidRPr="00F12854">
        <w:rPr>
          <w:rFonts w:ascii="Times New Roman" w:hAnsi="Times New Roman" w:cs="Times New Roman" w:hint="eastAsia"/>
        </w:rPr>
        <w:t xml:space="preserve"> from the ground up</w:t>
      </w:r>
      <w:r w:rsidR="00F83634" w:rsidRPr="00F12854">
        <w:rPr>
          <w:rFonts w:ascii="Times New Roman" w:hAnsi="Times New Roman" w:cs="Times New Roman"/>
        </w:rPr>
        <w:t>.</w:t>
      </w:r>
      <w:r w:rsidR="00404050" w:rsidRPr="00F12854">
        <w:rPr>
          <w:rFonts w:ascii="Times New Roman" w:hAnsi="Times New Roman" w:cs="Times New Roman" w:hint="eastAsia"/>
        </w:rPr>
        <w:t xml:space="preserve"> </w:t>
      </w:r>
      <w:r w:rsidR="000B6750" w:rsidRPr="00F12854">
        <w:rPr>
          <w:rFonts w:ascii="Times New Roman" w:hAnsi="Times New Roman" w:cs="Times New Roman"/>
        </w:rPr>
        <w:t xml:space="preserve">In January 2024, the Judicial Yuan proposed six key principles as </w:t>
      </w:r>
      <w:r w:rsidR="000E38FB" w:rsidRPr="00F12854">
        <w:rPr>
          <w:rFonts w:ascii="Times New Roman" w:hAnsi="Times New Roman" w:cs="Times New Roman" w:hint="eastAsia"/>
        </w:rPr>
        <w:t xml:space="preserve">guiding framework for </w:t>
      </w:r>
      <w:r w:rsidR="000B6750" w:rsidRPr="00F12854">
        <w:rPr>
          <w:rFonts w:ascii="Times New Roman" w:hAnsi="Times New Roman" w:cs="Times New Roman"/>
        </w:rPr>
        <w:t>future policy de</w:t>
      </w:r>
      <w:r w:rsidR="000E38FB" w:rsidRPr="00F12854">
        <w:rPr>
          <w:rFonts w:ascii="Times New Roman" w:hAnsi="Times New Roman" w:cs="Times New Roman" w:hint="eastAsia"/>
        </w:rPr>
        <w:t>liberations</w:t>
      </w:r>
      <w:r w:rsidR="000B6750" w:rsidRPr="00F12854">
        <w:rPr>
          <w:rFonts w:ascii="Times New Roman" w:hAnsi="Times New Roman" w:cs="Times New Roman"/>
        </w:rPr>
        <w:t>:</w:t>
      </w:r>
      <w:r w:rsidR="000B6750" w:rsidRPr="00F12854">
        <w:rPr>
          <w:rFonts w:ascii="Times New Roman" w:hAnsi="Times New Roman" w:cs="Times New Roman" w:hint="eastAsia"/>
        </w:rPr>
        <w:t xml:space="preserve"> 1. </w:t>
      </w:r>
      <w:r w:rsidR="000B6750" w:rsidRPr="00F12854">
        <w:rPr>
          <w:rFonts w:ascii="Times New Roman" w:hAnsi="Times New Roman" w:cs="Times New Roman"/>
        </w:rPr>
        <w:t>Judicial accountability must always rest with humans, not AI.</w:t>
      </w:r>
      <w:r w:rsidR="000B6750" w:rsidRPr="00F12854">
        <w:rPr>
          <w:rFonts w:ascii="Times New Roman" w:hAnsi="Times New Roman" w:cs="Times New Roman" w:hint="eastAsia"/>
        </w:rPr>
        <w:t xml:space="preserve"> 2. </w:t>
      </w:r>
      <w:r w:rsidR="000B6750" w:rsidRPr="00F12854">
        <w:rPr>
          <w:rFonts w:ascii="Times New Roman" w:hAnsi="Times New Roman" w:cs="Times New Roman"/>
        </w:rPr>
        <w:t xml:space="preserve">Evaluation of the applicability of the principle of </w:t>
      </w:r>
      <w:r w:rsidR="007E0136">
        <w:rPr>
          <w:rFonts w:ascii="Times New Roman" w:hAnsi="Times New Roman" w:cs="Times New Roman"/>
        </w:rPr>
        <w:t>“</w:t>
      </w:r>
      <w:r w:rsidR="005D20FE">
        <w:rPr>
          <w:rFonts w:ascii="Times New Roman" w:hAnsi="Times New Roman" w:cs="Times New Roman" w:hint="eastAsia"/>
        </w:rPr>
        <w:t xml:space="preserve">statute </w:t>
      </w:r>
      <w:r w:rsidR="000B6750" w:rsidRPr="00F12854">
        <w:rPr>
          <w:rFonts w:ascii="Times New Roman" w:hAnsi="Times New Roman" w:cs="Times New Roman"/>
        </w:rPr>
        <w:t>l</w:t>
      </w:r>
      <w:r w:rsidR="007E0136">
        <w:rPr>
          <w:rFonts w:ascii="Times New Roman" w:hAnsi="Times New Roman" w:cs="Times New Roman" w:hint="eastAsia"/>
        </w:rPr>
        <w:t>aw</w:t>
      </w:r>
      <w:r w:rsidR="000B6750" w:rsidRPr="00F12854">
        <w:rPr>
          <w:rFonts w:ascii="Times New Roman" w:hAnsi="Times New Roman" w:cs="Times New Roman"/>
        </w:rPr>
        <w:t xml:space="preserve"> reservation</w:t>
      </w:r>
      <w:r w:rsidR="007E0136">
        <w:rPr>
          <w:rFonts w:ascii="Times New Roman" w:hAnsi="Times New Roman" w:cs="Times New Roman"/>
        </w:rPr>
        <w:t>”</w:t>
      </w:r>
      <w:r w:rsidR="000B6750" w:rsidRPr="00F12854">
        <w:rPr>
          <w:rFonts w:ascii="Times New Roman" w:hAnsi="Times New Roman" w:cs="Times New Roman"/>
        </w:rPr>
        <w:t>.</w:t>
      </w:r>
      <w:r w:rsidR="000B6750" w:rsidRPr="00F12854">
        <w:rPr>
          <w:rFonts w:ascii="Times New Roman" w:hAnsi="Times New Roman" w:cs="Times New Roman" w:hint="eastAsia"/>
        </w:rPr>
        <w:t xml:space="preserve"> 3. </w:t>
      </w:r>
      <w:r w:rsidR="000B6750" w:rsidRPr="00F12854">
        <w:rPr>
          <w:rFonts w:ascii="Times New Roman" w:hAnsi="Times New Roman" w:cs="Times New Roman"/>
        </w:rPr>
        <w:t>Adherence to the principles of transparency and openness.</w:t>
      </w:r>
      <w:r w:rsidR="000B6750" w:rsidRPr="00F12854">
        <w:rPr>
          <w:rFonts w:ascii="Times New Roman" w:hAnsi="Times New Roman" w:cs="Times New Roman" w:hint="eastAsia"/>
        </w:rPr>
        <w:t xml:space="preserve"> 4. </w:t>
      </w:r>
      <w:r w:rsidR="000B6750" w:rsidRPr="00F12854">
        <w:rPr>
          <w:rFonts w:ascii="Times New Roman" w:hAnsi="Times New Roman" w:cs="Times New Roman"/>
        </w:rPr>
        <w:t>Deliberation on the scope of matters to be reserved for human judges.</w:t>
      </w:r>
      <w:r w:rsidR="000B6750" w:rsidRPr="00F12854">
        <w:rPr>
          <w:rFonts w:ascii="Times New Roman" w:hAnsi="Times New Roman" w:cs="Times New Roman" w:hint="eastAsia"/>
        </w:rPr>
        <w:t xml:space="preserve"> 5. </w:t>
      </w:r>
      <w:r w:rsidR="000B6750" w:rsidRPr="00F12854">
        <w:rPr>
          <w:rFonts w:ascii="Times New Roman" w:hAnsi="Times New Roman" w:cs="Times New Roman"/>
        </w:rPr>
        <w:t>The right to be free from adjudication by AI.</w:t>
      </w:r>
      <w:r w:rsidR="000B6750" w:rsidRPr="00F12854">
        <w:rPr>
          <w:rFonts w:ascii="Times New Roman" w:hAnsi="Times New Roman" w:cs="Times New Roman" w:hint="eastAsia"/>
        </w:rPr>
        <w:t xml:space="preserve"> 6. </w:t>
      </w:r>
      <w:r w:rsidR="000B6750" w:rsidRPr="00F12854">
        <w:rPr>
          <w:rFonts w:ascii="Times New Roman" w:hAnsi="Times New Roman" w:cs="Times New Roman"/>
        </w:rPr>
        <w:t>Ensuring cybersecurity and protecting personal data.</w:t>
      </w:r>
    </w:p>
    <w:p w14:paraId="5C66E768" w14:textId="4A662B5D" w:rsidR="00F324AA" w:rsidRPr="00F12854" w:rsidRDefault="00F70CBE" w:rsidP="00447524">
      <w:pPr>
        <w:ind w:firstLineChars="200" w:firstLine="480"/>
        <w:jc w:val="both"/>
        <w:rPr>
          <w:rFonts w:ascii="Times New Roman" w:hAnsi="Times New Roman" w:cs="Times New Roman"/>
        </w:rPr>
      </w:pPr>
      <w:r w:rsidRPr="00F12854">
        <w:rPr>
          <w:rFonts w:ascii="Times New Roman" w:hAnsi="Times New Roman" w:cs="Times New Roman"/>
        </w:rPr>
        <w:t>T</w:t>
      </w:r>
      <w:r w:rsidR="000A2CB5" w:rsidRPr="00F12854">
        <w:rPr>
          <w:rFonts w:ascii="Times New Roman" w:hAnsi="Times New Roman" w:cs="Times New Roman"/>
        </w:rPr>
        <w:t xml:space="preserve">he following 40-minute </w:t>
      </w:r>
      <w:r w:rsidRPr="00F12854">
        <w:rPr>
          <w:rFonts w:ascii="Times New Roman" w:hAnsi="Times New Roman" w:cs="Times New Roman"/>
        </w:rPr>
        <w:t>speech</w:t>
      </w:r>
      <w:r w:rsidR="000A2CB5" w:rsidRPr="00F12854">
        <w:rPr>
          <w:rFonts w:ascii="Times New Roman" w:hAnsi="Times New Roman" w:cs="Times New Roman"/>
        </w:rPr>
        <w:t xml:space="preserve"> </w:t>
      </w:r>
      <w:r w:rsidR="005A4CA2" w:rsidRPr="00F12854">
        <w:rPr>
          <w:rFonts w:ascii="Times New Roman" w:hAnsi="Times New Roman" w:cs="Times New Roman"/>
        </w:rPr>
        <w:t xml:space="preserve">presents my further reflections on the application of AI in judicial adjudication—a set of views I developed in my capacity as an academic after stepping down from office. These opinions are solely my own and do not represent the Judicial Yuan. I </w:t>
      </w:r>
      <w:r w:rsidR="000A2CB5" w:rsidRPr="00F12854">
        <w:rPr>
          <w:rFonts w:ascii="Times New Roman" w:hAnsi="Times New Roman" w:cs="Times New Roman"/>
        </w:rPr>
        <w:t xml:space="preserve">will first introduce </w:t>
      </w:r>
      <w:r w:rsidR="00594F20" w:rsidRPr="00F12854">
        <w:rPr>
          <w:rFonts w:ascii="Times New Roman" w:hAnsi="Times New Roman" w:cs="Times New Roman"/>
        </w:rPr>
        <w:t>the latest developments in the use of AI in Taiwan's judicial practice.</w:t>
      </w:r>
      <w:r w:rsidR="000A2CB5" w:rsidRPr="00F12854">
        <w:rPr>
          <w:rFonts w:ascii="Times New Roman" w:hAnsi="Times New Roman" w:cs="Times New Roman"/>
        </w:rPr>
        <w:t xml:space="preserve"> </w:t>
      </w:r>
      <w:r w:rsidR="00F324AA" w:rsidRPr="00F12854">
        <w:rPr>
          <w:rFonts w:ascii="Times New Roman" w:hAnsi="Times New Roman" w:cs="Times New Roman"/>
        </w:rPr>
        <w:t xml:space="preserve">Next, building on the fundamental principle that, regardless of how AI technology is integrated into judicial practice in the future, adjudication—as an exercise of the state's public authority—must never challenge or undermine the principles </w:t>
      </w:r>
      <w:r w:rsidR="00967964" w:rsidRPr="00F12854">
        <w:rPr>
          <w:rFonts w:ascii="Times New Roman" w:hAnsi="Times New Roman" w:cs="Times New Roman"/>
        </w:rPr>
        <w:t xml:space="preserve">of </w:t>
      </w:r>
      <w:r w:rsidR="00F324AA" w:rsidRPr="00F12854">
        <w:rPr>
          <w:rFonts w:ascii="Times New Roman" w:hAnsi="Times New Roman" w:cs="Times New Roman"/>
        </w:rPr>
        <w:t xml:space="preserve">constitutionalism, as stipulated by the Constitution, I will distinguish between two scenarios: AI as an auxiliary tool for judges and AI as an independent judge, and then analyze the potential legal framework challenges associated with each </w:t>
      </w:r>
      <w:r w:rsidR="00F324AA" w:rsidRPr="00F12854">
        <w:rPr>
          <w:rFonts w:ascii="Times New Roman" w:hAnsi="Times New Roman" w:cs="Times New Roman"/>
        </w:rPr>
        <w:lastRenderedPageBreak/>
        <w:t xml:space="preserve">scenario to ensure that such applications remain in line with the requirements of constitutionalism. </w:t>
      </w:r>
    </w:p>
    <w:p w14:paraId="4C3DA376" w14:textId="3920DD2C" w:rsidR="00A66B7E" w:rsidRPr="00F12854" w:rsidRDefault="00261B7A" w:rsidP="00F324AA">
      <w:pPr>
        <w:pStyle w:val="a7"/>
        <w:numPr>
          <w:ilvl w:val="0"/>
          <w:numId w:val="20"/>
        </w:numPr>
        <w:ind w:leftChars="0"/>
        <w:jc w:val="both"/>
        <w:rPr>
          <w:rFonts w:ascii="Times New Roman" w:hAnsi="Times New Roman" w:cs="Times New Roman"/>
          <w:b/>
          <w:bCs/>
          <w:sz w:val="28"/>
          <w:szCs w:val="28"/>
        </w:rPr>
      </w:pPr>
      <w:r w:rsidRPr="00F12854">
        <w:rPr>
          <w:rFonts w:ascii="Times New Roman" w:hAnsi="Times New Roman" w:cs="Times New Roman"/>
          <w:b/>
          <w:bCs/>
          <w:sz w:val="28"/>
          <w:szCs w:val="28"/>
        </w:rPr>
        <w:t>T</w:t>
      </w:r>
      <w:r w:rsidR="00A66B7E" w:rsidRPr="00F12854">
        <w:rPr>
          <w:rFonts w:ascii="Times New Roman" w:hAnsi="Times New Roman" w:cs="Times New Roman"/>
          <w:b/>
          <w:bCs/>
          <w:sz w:val="28"/>
          <w:szCs w:val="28"/>
        </w:rPr>
        <w:t>he latest developments in the use of AI in Taiwan's judicial practice</w:t>
      </w:r>
    </w:p>
    <w:p w14:paraId="675DAE1B" w14:textId="2C9FED15" w:rsidR="0003631F" w:rsidRPr="00F12854" w:rsidRDefault="00235639" w:rsidP="00F324AA">
      <w:pPr>
        <w:pStyle w:val="a7"/>
        <w:numPr>
          <w:ilvl w:val="1"/>
          <w:numId w:val="20"/>
        </w:numPr>
        <w:ind w:leftChars="0"/>
        <w:jc w:val="both"/>
        <w:rPr>
          <w:rFonts w:ascii="Times New Roman" w:hAnsi="Times New Roman" w:cs="Times New Roman"/>
          <w:b/>
          <w:bCs/>
        </w:rPr>
      </w:pPr>
      <w:r w:rsidRPr="00F12854">
        <w:rPr>
          <w:rFonts w:ascii="Times New Roman" w:hAnsi="Times New Roman" w:cs="Times New Roman"/>
          <w:b/>
          <w:bCs/>
        </w:rPr>
        <w:t xml:space="preserve"> </w:t>
      </w:r>
      <w:r w:rsidR="0003631F" w:rsidRPr="00F12854">
        <w:rPr>
          <w:rFonts w:ascii="Times New Roman" w:hAnsi="Times New Roman" w:cs="Times New Roman"/>
          <w:b/>
          <w:bCs/>
        </w:rPr>
        <w:t xml:space="preserve">The current technological capabilities and potential limitations </w:t>
      </w:r>
    </w:p>
    <w:p w14:paraId="03F9F544" w14:textId="177B1191" w:rsidR="00A66B7E" w:rsidRPr="00F12854" w:rsidRDefault="00A66B7E" w:rsidP="00447524">
      <w:pPr>
        <w:ind w:firstLineChars="200" w:firstLine="480"/>
        <w:jc w:val="both"/>
        <w:rPr>
          <w:rFonts w:ascii="Times New Roman" w:hAnsi="Times New Roman" w:cs="Times New Roman"/>
        </w:rPr>
      </w:pPr>
      <w:r w:rsidRPr="00F12854">
        <w:rPr>
          <w:rFonts w:ascii="Times New Roman" w:hAnsi="Times New Roman" w:cs="Times New Roman"/>
        </w:rPr>
        <w:t>To my understanding, in the short term, current technology only allows AI to serve as an auxiliary tool for judges, acting as an augmentation of human intelligence. The core tasks of fact-finding, legal interpretation, and sentencing remain decisions reserved for human judges.</w:t>
      </w:r>
    </w:p>
    <w:p w14:paraId="2742F058" w14:textId="6E3777C3" w:rsidR="00A66B7E" w:rsidRPr="00F12854" w:rsidRDefault="00A66B7E" w:rsidP="00447524">
      <w:pPr>
        <w:ind w:firstLineChars="200" w:firstLine="480"/>
        <w:jc w:val="both"/>
        <w:rPr>
          <w:rFonts w:ascii="Times New Roman" w:hAnsi="Times New Roman" w:cs="Times New Roman"/>
        </w:rPr>
      </w:pPr>
      <w:r w:rsidRPr="00F12854">
        <w:rPr>
          <w:rFonts w:ascii="Times New Roman" w:hAnsi="Times New Roman" w:cs="Times New Roman"/>
        </w:rPr>
        <w:t xml:space="preserve">The main reason is that generative AI is essentially an advanced </w:t>
      </w:r>
      <w:r w:rsidR="009C2616">
        <w:rPr>
          <w:rFonts w:ascii="Times New Roman" w:hAnsi="Times New Roman" w:cs="Times New Roman"/>
        </w:rPr>
        <w:t xml:space="preserve">engine </w:t>
      </w:r>
      <w:r w:rsidRPr="00F12854">
        <w:rPr>
          <w:rFonts w:ascii="Times New Roman" w:hAnsi="Times New Roman" w:cs="Times New Roman"/>
        </w:rPr>
        <w:t xml:space="preserve">of </w:t>
      </w:r>
      <w:r w:rsidR="009C2616">
        <w:rPr>
          <w:rFonts w:ascii="Times New Roman" w:hAnsi="Times New Roman" w:cs="Times New Roman"/>
        </w:rPr>
        <w:t>‘</w:t>
      </w:r>
      <w:r w:rsidRPr="00F12854">
        <w:rPr>
          <w:rFonts w:ascii="Times New Roman" w:hAnsi="Times New Roman" w:cs="Times New Roman"/>
        </w:rPr>
        <w:t>text autocompletion</w:t>
      </w:r>
      <w:r w:rsidR="009C2616">
        <w:rPr>
          <w:rFonts w:ascii="Times New Roman" w:hAnsi="Times New Roman" w:cs="Times New Roman"/>
        </w:rPr>
        <w:t>’</w:t>
      </w:r>
      <w:r w:rsidRPr="00F12854">
        <w:rPr>
          <w:rFonts w:ascii="Times New Roman" w:hAnsi="Times New Roman" w:cs="Times New Roman"/>
        </w:rPr>
        <w:t>. No matter how well it is trained, it cannot entirely avoid generating responses that appear reasonable but are actually incorrect—this phenomenon is known as AI "hallucination." Since the accuracy of its responses cannot be guaranteed, there is a gap between AI-generated answers and the precision required in legal work.</w:t>
      </w:r>
    </w:p>
    <w:p w14:paraId="4E0B341D" w14:textId="77777777" w:rsidR="00A66B7E" w:rsidRPr="00F12854" w:rsidRDefault="00A66B7E" w:rsidP="00447524">
      <w:pPr>
        <w:ind w:firstLineChars="250" w:firstLine="600"/>
        <w:jc w:val="both"/>
        <w:rPr>
          <w:rFonts w:ascii="Times New Roman" w:hAnsi="Times New Roman" w:cs="Times New Roman"/>
        </w:rPr>
      </w:pPr>
      <w:r w:rsidRPr="00F12854">
        <w:rPr>
          <w:rFonts w:ascii="Times New Roman" w:hAnsi="Times New Roman" w:cs="Times New Roman"/>
        </w:rPr>
        <w:t>Secondly, considering the logical structure of legal syllogism, the first step involves identifying the legal provisions as the premise. However, the content of legal provisions is often ambiguous and requires interpretation. Judicial precedents may also be unclear or even contradictory. Determining the "appropriate" and "correct" legal norms often necessitates value judgments made by humans based on their values, life experiences, and wisdom—something generative AI cannot accomplish.</w:t>
      </w:r>
    </w:p>
    <w:p w14:paraId="1EDB15B4" w14:textId="77777777" w:rsidR="00A66B7E" w:rsidRPr="00F12854" w:rsidRDefault="00A66B7E" w:rsidP="00447524">
      <w:pPr>
        <w:ind w:firstLineChars="200" w:firstLine="480"/>
        <w:jc w:val="both"/>
        <w:rPr>
          <w:rFonts w:ascii="Times New Roman" w:hAnsi="Times New Roman" w:cs="Times New Roman"/>
        </w:rPr>
      </w:pPr>
      <w:r w:rsidRPr="00F12854">
        <w:rPr>
          <w:rFonts w:ascii="Times New Roman" w:hAnsi="Times New Roman" w:cs="Times New Roman"/>
        </w:rPr>
        <w:t>As for fact-finding, the facts that serve as the minor premise in legal reasoning are often disputed and must be established based on evidence. Inferring facts from evidence involves complex human cognitive reasoning, which AI is currently incapable of handling.</w:t>
      </w:r>
    </w:p>
    <w:p w14:paraId="55DC53B6" w14:textId="77777777" w:rsidR="00A66B7E" w:rsidRPr="00F12854" w:rsidRDefault="00A66B7E" w:rsidP="00447524">
      <w:pPr>
        <w:ind w:firstLineChars="200" w:firstLine="480"/>
        <w:jc w:val="both"/>
        <w:rPr>
          <w:rFonts w:ascii="Times New Roman" w:hAnsi="Times New Roman" w:cs="Times New Roman"/>
        </w:rPr>
      </w:pPr>
      <w:r w:rsidRPr="00F12854">
        <w:rPr>
          <w:rFonts w:ascii="Times New Roman" w:hAnsi="Times New Roman" w:cs="Times New Roman"/>
        </w:rPr>
        <w:t>Finally, when applying any law to a specific case, judges must conduct constitutional review to ensure that the law being applied does not conflict with higher-ranking constitutional principles. Determining whether a law is unconstitutional involves complex legal reasoning and value judgments, which AI cannot undertake.</w:t>
      </w:r>
    </w:p>
    <w:p w14:paraId="2B5C8C0C" w14:textId="697DBAFB" w:rsidR="00BA473E" w:rsidRPr="00F12854" w:rsidRDefault="00A66B7E" w:rsidP="00447524">
      <w:pPr>
        <w:ind w:firstLineChars="200" w:firstLine="480"/>
        <w:jc w:val="both"/>
        <w:rPr>
          <w:rFonts w:ascii="Times New Roman" w:hAnsi="Times New Roman" w:cs="Times New Roman"/>
        </w:rPr>
      </w:pPr>
      <w:r w:rsidRPr="00F12854">
        <w:rPr>
          <w:rFonts w:ascii="Times New Roman" w:hAnsi="Times New Roman" w:cs="Times New Roman"/>
        </w:rPr>
        <w:t>Therefore,</w:t>
      </w:r>
      <w:r w:rsidR="007C01EB" w:rsidRPr="00F12854">
        <w:rPr>
          <w:rFonts w:ascii="Times New Roman" w:hAnsi="Times New Roman" w:cs="Times New Roman"/>
        </w:rPr>
        <w:t xml:space="preserve"> currently all three of the Judicial Yuan’s most important ongoing </w:t>
      </w:r>
      <w:r w:rsidR="007C01EB" w:rsidRPr="00F12854">
        <w:rPr>
          <w:rFonts w:ascii="Times New Roman" w:hAnsi="Times New Roman" w:cs="Times New Roman"/>
          <w:b/>
          <w:bCs/>
        </w:rPr>
        <w:t xml:space="preserve">Smart </w:t>
      </w:r>
      <w:r w:rsidR="007C01EB" w:rsidRPr="00F12854">
        <w:rPr>
          <w:rFonts w:ascii="Times New Roman" w:hAnsi="Times New Roman" w:cs="Times New Roman"/>
          <w:b/>
          <w:bCs/>
        </w:rPr>
        <w:lastRenderedPageBreak/>
        <w:t>Justice</w:t>
      </w:r>
      <w:r w:rsidR="007C01EB" w:rsidRPr="00F12854">
        <w:rPr>
          <w:rFonts w:ascii="Times New Roman" w:hAnsi="Times New Roman" w:cs="Times New Roman"/>
        </w:rPr>
        <w:t xml:space="preserve"> initiatives utilize AI solely as an auxiliary tool to assist judges</w:t>
      </w:r>
      <w:r w:rsidR="002E2689" w:rsidRPr="00F12854">
        <w:rPr>
          <w:rFonts w:ascii="Times New Roman" w:hAnsi="Times New Roman" w:cs="Times New Roman"/>
        </w:rPr>
        <w:t xml:space="preserve">, playing the role of augmenting human intelligence </w:t>
      </w:r>
      <w:r w:rsidR="007C01EB" w:rsidRPr="00F12854">
        <w:rPr>
          <w:rFonts w:ascii="Times New Roman" w:hAnsi="Times New Roman" w:cs="Times New Roman"/>
        </w:rPr>
        <w:t>with the core of judgement still under contro</w:t>
      </w:r>
      <w:r w:rsidR="0003631F" w:rsidRPr="00F12854">
        <w:rPr>
          <w:rFonts w:ascii="Times New Roman" w:hAnsi="Times New Roman" w:cs="Times New Roman"/>
        </w:rPr>
        <w:t>l</w:t>
      </w:r>
      <w:r w:rsidR="007C01EB" w:rsidRPr="00F12854">
        <w:rPr>
          <w:rFonts w:ascii="Times New Roman" w:hAnsi="Times New Roman" w:cs="Times New Roman"/>
        </w:rPr>
        <w:t xml:space="preserve"> of judges.</w:t>
      </w:r>
      <w:r w:rsidR="002E2689" w:rsidRPr="00F12854">
        <w:rPr>
          <w:rFonts w:ascii="Times New Roman" w:hAnsi="Times New Roman" w:cs="Times New Roman"/>
        </w:rPr>
        <w:t xml:space="preserve"> </w:t>
      </w:r>
    </w:p>
    <w:p w14:paraId="07260FF1" w14:textId="234A7798" w:rsidR="0003631F" w:rsidRPr="00F12854" w:rsidRDefault="00235639" w:rsidP="00F324AA">
      <w:pPr>
        <w:pStyle w:val="a7"/>
        <w:numPr>
          <w:ilvl w:val="1"/>
          <w:numId w:val="20"/>
        </w:numPr>
        <w:ind w:leftChars="0"/>
        <w:jc w:val="both"/>
        <w:rPr>
          <w:rFonts w:ascii="Times New Roman" w:hAnsi="Times New Roman" w:cs="Times New Roman"/>
          <w:b/>
          <w:bCs/>
        </w:rPr>
      </w:pPr>
      <w:r w:rsidRPr="00F12854">
        <w:rPr>
          <w:rFonts w:ascii="Times New Roman" w:hAnsi="Times New Roman" w:cs="Times New Roman"/>
          <w:b/>
          <w:bCs/>
        </w:rPr>
        <w:t xml:space="preserve"> </w:t>
      </w:r>
      <w:r w:rsidR="0003631F" w:rsidRPr="00F12854">
        <w:rPr>
          <w:rFonts w:ascii="Times New Roman" w:hAnsi="Times New Roman" w:cs="Times New Roman"/>
          <w:b/>
          <w:bCs/>
        </w:rPr>
        <w:t xml:space="preserve">The currently ongoing </w:t>
      </w:r>
      <w:r w:rsidR="00B726DC">
        <w:rPr>
          <w:rFonts w:ascii="Times New Roman" w:hAnsi="Times New Roman" w:cs="Times New Roman" w:hint="eastAsia"/>
          <w:b/>
          <w:bCs/>
        </w:rPr>
        <w:t>implemented and p</w:t>
      </w:r>
      <w:r w:rsidR="0003631F" w:rsidRPr="00F12854">
        <w:rPr>
          <w:rFonts w:ascii="Times New Roman" w:hAnsi="Times New Roman" w:cs="Times New Roman"/>
          <w:b/>
          <w:bCs/>
        </w:rPr>
        <w:t>lanned Smart Justice projects</w:t>
      </w:r>
    </w:p>
    <w:p w14:paraId="1DB5E955" w14:textId="22B1A5CC" w:rsidR="007C01EB" w:rsidRPr="00F12854" w:rsidRDefault="00144B23" w:rsidP="00447524">
      <w:pPr>
        <w:ind w:firstLineChars="200" w:firstLine="480"/>
        <w:jc w:val="both"/>
        <w:rPr>
          <w:rFonts w:ascii="Times New Roman" w:hAnsi="Times New Roman" w:cs="Times New Roman"/>
        </w:rPr>
      </w:pPr>
      <w:r w:rsidRPr="00F12854">
        <w:rPr>
          <w:rFonts w:ascii="Times New Roman" w:hAnsi="Times New Roman" w:cs="Times New Roman"/>
        </w:rPr>
        <w:t xml:space="preserve">The </w:t>
      </w:r>
      <w:r w:rsidR="007C01EB" w:rsidRPr="00F12854">
        <w:rPr>
          <w:rFonts w:ascii="Times New Roman" w:hAnsi="Times New Roman" w:cs="Times New Roman"/>
        </w:rPr>
        <w:t xml:space="preserve">most important three ongoing </w:t>
      </w:r>
      <w:r w:rsidR="00B726DC">
        <w:rPr>
          <w:rFonts w:ascii="Times New Roman" w:hAnsi="Times New Roman" w:cs="Times New Roman" w:hint="eastAsia"/>
        </w:rPr>
        <w:t xml:space="preserve">implemented and </w:t>
      </w:r>
      <w:r w:rsidR="007C01EB" w:rsidRPr="00F12854">
        <w:rPr>
          <w:rFonts w:ascii="Times New Roman" w:hAnsi="Times New Roman" w:cs="Times New Roman"/>
        </w:rPr>
        <w:t xml:space="preserve">planned </w:t>
      </w:r>
      <w:r w:rsidR="007C01EB" w:rsidRPr="00F12854">
        <w:rPr>
          <w:rFonts w:ascii="Times New Roman" w:hAnsi="Times New Roman" w:cs="Times New Roman"/>
          <w:b/>
          <w:bCs/>
        </w:rPr>
        <w:t>Smart Justice</w:t>
      </w:r>
      <w:r w:rsidR="007C01EB" w:rsidRPr="00F12854">
        <w:rPr>
          <w:rFonts w:ascii="Times New Roman" w:hAnsi="Times New Roman" w:cs="Times New Roman"/>
        </w:rPr>
        <w:t xml:space="preserve"> initiatives are as follows:</w:t>
      </w:r>
    </w:p>
    <w:p w14:paraId="6D84F9A5" w14:textId="4825084F" w:rsidR="00C0515C" w:rsidRPr="00F12854" w:rsidRDefault="00C0515C" w:rsidP="00F324AA">
      <w:pPr>
        <w:pStyle w:val="a7"/>
        <w:numPr>
          <w:ilvl w:val="2"/>
          <w:numId w:val="20"/>
        </w:numPr>
        <w:ind w:leftChars="0"/>
        <w:jc w:val="both"/>
        <w:rPr>
          <w:rFonts w:ascii="Times New Roman" w:hAnsi="Times New Roman" w:cs="Times New Roman"/>
          <w:b/>
          <w:bCs/>
        </w:rPr>
      </w:pPr>
      <w:r w:rsidRPr="00F12854">
        <w:rPr>
          <w:rFonts w:ascii="Times New Roman" w:hAnsi="Times New Roman" w:cs="Times New Roman"/>
          <w:b/>
          <w:bCs/>
        </w:rPr>
        <w:t>AI System for Drafting Judgments</w:t>
      </w:r>
    </w:p>
    <w:p w14:paraId="70407904" w14:textId="60FA540C" w:rsidR="00401175" w:rsidRPr="00F12854" w:rsidRDefault="00401175" w:rsidP="00447524">
      <w:pPr>
        <w:ind w:firstLineChars="200" w:firstLine="480"/>
        <w:jc w:val="both"/>
        <w:rPr>
          <w:rFonts w:ascii="Times New Roman" w:hAnsi="Times New Roman" w:cs="Times New Roman"/>
        </w:rPr>
      </w:pPr>
      <w:r w:rsidRPr="00F12854">
        <w:rPr>
          <w:rFonts w:ascii="Times New Roman" w:hAnsi="Times New Roman" w:cs="Times New Roman"/>
        </w:rPr>
        <w:t xml:space="preserve">Firstly, developing an automated judgment draft generation technology for case types that are high in volume, categorizable, and highly repetitive. Currently, an automated system for generating initial judgment drafts has been completed for offenses such as "driving under the influence", "assisting fraud" and “drug use”. Ongoing developments include criminal cases such as theft, </w:t>
      </w:r>
      <w:r w:rsidR="00261B7A" w:rsidRPr="00F12854">
        <w:rPr>
          <w:rFonts w:ascii="Times New Roman" w:hAnsi="Times New Roman" w:cs="Times New Roman"/>
        </w:rPr>
        <w:t>injury</w:t>
      </w:r>
      <w:r w:rsidRPr="00F12854">
        <w:rPr>
          <w:rFonts w:ascii="Times New Roman" w:hAnsi="Times New Roman" w:cs="Times New Roman"/>
        </w:rPr>
        <w:t>, and "failure to stop after an accident" offenses, as well as civil cases involving financial institutions’ claims for loan repayment, consumer debt relief, and compensation for traffic accident damages.</w:t>
      </w:r>
      <w:r w:rsidR="00C0515C" w:rsidRPr="00F12854">
        <w:rPr>
          <w:rFonts w:ascii="Times New Roman" w:hAnsi="Times New Roman" w:cs="Times New Roman"/>
        </w:rPr>
        <w:t xml:space="preserve"> It is important to emphasize that this system operates on the premise that the judge has already independently formed their judicial conviction (e.g., the judge must first determine whether the verdict is “guilty” or “not guilty”). The system functions solely as an auxiliary tool for drafting judicial decisions and cannot replace the judge’s role in fact-finding or legal reasoning. </w:t>
      </w:r>
    </w:p>
    <w:p w14:paraId="47A36E86" w14:textId="20C2AB00" w:rsidR="00C0515C" w:rsidRPr="00F12854" w:rsidRDefault="0005108D" w:rsidP="00F324AA">
      <w:pPr>
        <w:pStyle w:val="a7"/>
        <w:numPr>
          <w:ilvl w:val="2"/>
          <w:numId w:val="20"/>
        </w:numPr>
        <w:ind w:leftChars="0"/>
        <w:jc w:val="both"/>
        <w:rPr>
          <w:rFonts w:ascii="Times New Roman" w:hAnsi="Times New Roman" w:cs="Times New Roman"/>
        </w:rPr>
      </w:pPr>
      <w:r w:rsidRPr="00F12854">
        <w:rPr>
          <w:rFonts w:ascii="Times New Roman" w:hAnsi="Times New Roman" w:cs="Times New Roman"/>
          <w:b/>
          <w:bCs/>
        </w:rPr>
        <w:t>AI-Assisted Sentencing Information System</w:t>
      </w:r>
      <w:r w:rsidRPr="00F12854">
        <w:rPr>
          <w:rFonts w:ascii="Times New Roman" w:hAnsi="Times New Roman" w:cs="Times New Roman"/>
        </w:rPr>
        <w:t xml:space="preserve"> </w:t>
      </w:r>
    </w:p>
    <w:p w14:paraId="3FDC0F23" w14:textId="5C22643D" w:rsidR="00144AB4" w:rsidRPr="00F12854" w:rsidRDefault="00144AB4" w:rsidP="00447524">
      <w:pPr>
        <w:ind w:firstLineChars="200" w:firstLine="480"/>
        <w:jc w:val="both"/>
        <w:rPr>
          <w:rFonts w:ascii="Times New Roman" w:hAnsi="Times New Roman" w:cs="Times New Roman"/>
        </w:rPr>
      </w:pPr>
      <w:r w:rsidRPr="00F12854">
        <w:rPr>
          <w:rFonts w:ascii="Times New Roman" w:hAnsi="Times New Roman" w:cs="Times New Roman"/>
        </w:rPr>
        <w:t>Second, the Judicia</w:t>
      </w:r>
      <w:r w:rsidR="00B85199" w:rsidRPr="00F12854">
        <w:rPr>
          <w:rFonts w:ascii="Times New Roman" w:hAnsi="Times New Roman" w:cs="Times New Roman"/>
        </w:rPr>
        <w:t>l Yuan</w:t>
      </w:r>
      <w:r w:rsidRPr="00F12854">
        <w:rPr>
          <w:rFonts w:ascii="Times New Roman" w:hAnsi="Times New Roman" w:cs="Times New Roman"/>
        </w:rPr>
        <w:t xml:space="preserve"> is developing and implementing the "AI-Assisted Sentencing Information System." This system integrates machine learning, keyword extraction, and other natural language processing (NLP) techniques to automate the identification and extraction of sentencing factors, thereby enhancing the efficiency of judicial interpretation in sentencing.</w:t>
      </w:r>
      <w:r w:rsidR="00B85199" w:rsidRPr="00F12854">
        <w:rPr>
          <w:rFonts w:ascii="Times New Roman" w:hAnsi="Times New Roman" w:cs="Times New Roman"/>
        </w:rPr>
        <w:t xml:space="preserve"> </w:t>
      </w:r>
      <w:r w:rsidRPr="00F12854">
        <w:rPr>
          <w:rFonts w:ascii="Times New Roman" w:hAnsi="Times New Roman" w:cs="Times New Roman"/>
        </w:rPr>
        <w:t>Judges can input the factual details of a case, and the system will automatically retrieve sentencing patterns from past judicial rulings for reference, aiming to improve consistency and fairness in sentencing decisions.</w:t>
      </w:r>
    </w:p>
    <w:p w14:paraId="783D8D59" w14:textId="3F1F08F6" w:rsidR="00144AB4" w:rsidRPr="00F12854" w:rsidRDefault="00144AB4" w:rsidP="00447524">
      <w:pPr>
        <w:ind w:firstLineChars="200" w:firstLine="480"/>
        <w:jc w:val="both"/>
        <w:rPr>
          <w:rFonts w:ascii="Times New Roman" w:hAnsi="Times New Roman" w:cs="Times New Roman"/>
          <w:b/>
          <w:bCs/>
        </w:rPr>
      </w:pPr>
      <w:r w:rsidRPr="00F12854">
        <w:rPr>
          <w:rFonts w:ascii="Times New Roman" w:hAnsi="Times New Roman" w:cs="Times New Roman"/>
        </w:rPr>
        <w:t xml:space="preserve">Currently, the system is limited to five types of cases: </w:t>
      </w:r>
      <w:r w:rsidR="00B85199" w:rsidRPr="00F12854">
        <w:rPr>
          <w:rFonts w:ascii="Times New Roman" w:hAnsi="Times New Roman" w:cs="Times New Roman"/>
        </w:rPr>
        <w:t>driving under the influence</w:t>
      </w:r>
      <w:r w:rsidRPr="00F12854">
        <w:rPr>
          <w:rFonts w:ascii="Times New Roman" w:hAnsi="Times New Roman" w:cs="Times New Roman"/>
        </w:rPr>
        <w:t xml:space="preserve">, aiding fraud, theft, assault, and </w:t>
      </w:r>
      <w:r w:rsidR="00B85199" w:rsidRPr="00F12854">
        <w:rPr>
          <w:rFonts w:ascii="Times New Roman" w:hAnsi="Times New Roman" w:cs="Times New Roman"/>
        </w:rPr>
        <w:t>failure to stop after an accident</w:t>
      </w:r>
      <w:r w:rsidR="00B85199" w:rsidRPr="00F12854">
        <w:rPr>
          <w:rFonts w:ascii="Times New Roman" w:hAnsi="Times New Roman" w:cs="Times New Roman"/>
          <w:b/>
          <w:bCs/>
        </w:rPr>
        <w:t xml:space="preserve"> </w:t>
      </w:r>
      <w:proofErr w:type="gramStart"/>
      <w:r w:rsidRPr="00F12854">
        <w:rPr>
          <w:rFonts w:ascii="Times New Roman" w:hAnsi="Times New Roman" w:cs="Times New Roman"/>
        </w:rPr>
        <w:t>offenses</w:t>
      </w:r>
      <w:proofErr w:type="gramEnd"/>
      <w:r w:rsidRPr="00F12854">
        <w:rPr>
          <w:rFonts w:ascii="Times New Roman" w:hAnsi="Times New Roman" w:cs="Times New Roman"/>
          <w:b/>
          <w:bCs/>
        </w:rPr>
        <w:t>.</w:t>
      </w:r>
      <w:r w:rsidRPr="00F12854">
        <w:rPr>
          <w:rFonts w:ascii="Times New Roman" w:hAnsi="Times New Roman" w:cs="Times New Roman"/>
        </w:rPr>
        <w:t xml:space="preserve"> In the future, </w:t>
      </w:r>
      <w:r w:rsidRPr="00F12854">
        <w:rPr>
          <w:rFonts w:ascii="Times New Roman" w:hAnsi="Times New Roman" w:cs="Times New Roman"/>
        </w:rPr>
        <w:lastRenderedPageBreak/>
        <w:t>its scope will be expanded to include cases involving homicide, robbery, drug-related offenses, and sexual offenses</w:t>
      </w:r>
      <w:r w:rsidRPr="00F12854">
        <w:rPr>
          <w:rFonts w:ascii="Times New Roman" w:hAnsi="Times New Roman" w:cs="Times New Roman"/>
          <w:b/>
          <w:bCs/>
        </w:rPr>
        <w:t>.</w:t>
      </w:r>
    </w:p>
    <w:p w14:paraId="11693B86" w14:textId="14C89E6D" w:rsidR="0005108D" w:rsidRPr="00F12854" w:rsidRDefault="0005108D" w:rsidP="00F324AA">
      <w:pPr>
        <w:pStyle w:val="a7"/>
        <w:numPr>
          <w:ilvl w:val="2"/>
          <w:numId w:val="20"/>
        </w:numPr>
        <w:ind w:leftChars="0"/>
        <w:jc w:val="both"/>
        <w:rPr>
          <w:rFonts w:ascii="Times New Roman" w:hAnsi="Times New Roman" w:cs="Times New Roman"/>
        </w:rPr>
      </w:pPr>
      <w:r w:rsidRPr="00F12854">
        <w:rPr>
          <w:rFonts w:ascii="Times New Roman" w:hAnsi="Times New Roman" w:cs="Times New Roman"/>
          <w:b/>
          <w:bCs/>
        </w:rPr>
        <w:t>Courtroom Speech Recognition System</w:t>
      </w:r>
    </w:p>
    <w:p w14:paraId="57DD2843" w14:textId="6BEA4B14" w:rsidR="00144AB4" w:rsidRPr="00F12854" w:rsidRDefault="00144AB4" w:rsidP="00447524">
      <w:pPr>
        <w:ind w:firstLineChars="200" w:firstLine="480"/>
        <w:jc w:val="both"/>
        <w:rPr>
          <w:rFonts w:ascii="Times New Roman" w:hAnsi="Times New Roman" w:cs="Times New Roman"/>
        </w:rPr>
      </w:pPr>
      <w:r w:rsidRPr="00F12854">
        <w:rPr>
          <w:rFonts w:ascii="Times New Roman" w:hAnsi="Times New Roman" w:cs="Times New Roman"/>
        </w:rPr>
        <w:t>Third, in response to advancements in AI technology, the Judicia</w:t>
      </w:r>
      <w:r w:rsidR="00B85199" w:rsidRPr="00F12854">
        <w:rPr>
          <w:rFonts w:ascii="Times New Roman" w:hAnsi="Times New Roman" w:cs="Times New Roman"/>
        </w:rPr>
        <w:t xml:space="preserve">l Yuan </w:t>
      </w:r>
      <w:r w:rsidRPr="00F12854">
        <w:rPr>
          <w:rFonts w:ascii="Times New Roman" w:hAnsi="Times New Roman" w:cs="Times New Roman"/>
        </w:rPr>
        <w:t>is implementing a courtroom speech recognition system in criminal courts, with plans for gradual nationwide expansion to all courtrooms.</w:t>
      </w:r>
    </w:p>
    <w:p w14:paraId="5A5E89B3" w14:textId="02E17839" w:rsidR="00144AB4" w:rsidRPr="00F12854" w:rsidRDefault="00144AB4" w:rsidP="00447524">
      <w:pPr>
        <w:ind w:firstLineChars="200" w:firstLine="480"/>
        <w:jc w:val="both"/>
        <w:rPr>
          <w:rFonts w:ascii="Times New Roman" w:hAnsi="Times New Roman" w:cs="Times New Roman"/>
        </w:rPr>
      </w:pPr>
      <w:r w:rsidRPr="00F12854">
        <w:rPr>
          <w:rFonts w:ascii="Times New Roman" w:hAnsi="Times New Roman" w:cs="Times New Roman"/>
        </w:rPr>
        <w:t xml:space="preserve">Recognizing that transcripts generated by speech recognition systems are verbatim records, which can be overly detailed and difficult to navigate, the </w:t>
      </w:r>
      <w:r w:rsidR="008A3067" w:rsidRPr="00F12854">
        <w:rPr>
          <w:rFonts w:ascii="Times New Roman" w:hAnsi="Times New Roman" w:cs="Times New Roman"/>
        </w:rPr>
        <w:t xml:space="preserve">Judicial Yuan </w:t>
      </w:r>
      <w:r w:rsidRPr="00F12854">
        <w:rPr>
          <w:rFonts w:ascii="Times New Roman" w:hAnsi="Times New Roman" w:cs="Times New Roman"/>
        </w:rPr>
        <w:t>is currently exploring the use of ChatGPT-powered summarization tools to extract key points from transcripts. This feature will assist judges in drafting rulings and reviewing case files more efficiently.</w:t>
      </w:r>
    </w:p>
    <w:p w14:paraId="0119F844" w14:textId="77777777" w:rsidR="00EE53EB" w:rsidRPr="00F12854" w:rsidRDefault="00EE53EB" w:rsidP="00447524">
      <w:pPr>
        <w:ind w:firstLineChars="200" w:firstLine="480"/>
        <w:jc w:val="both"/>
        <w:rPr>
          <w:rFonts w:ascii="Times New Roman" w:hAnsi="Times New Roman" w:cs="Times New Roman"/>
        </w:rPr>
      </w:pPr>
      <w:r w:rsidRPr="00F12854">
        <w:rPr>
          <w:rFonts w:ascii="Times New Roman" w:hAnsi="Times New Roman" w:cs="Times New Roman"/>
        </w:rPr>
        <w:t>Both the AI-Assisted Sentencing Information System and the Courtroom Speech Recognition System have already been implemented in judicial practice without triggering any public controversy. However, it is surprising that the Judgment Draft Auto-Generation System, which applies AI technology in only a limited capacity, has faced widespread skepticism.</w:t>
      </w:r>
    </w:p>
    <w:p w14:paraId="5878A81B" w14:textId="139D4BAD" w:rsidR="0005108D" w:rsidRPr="00F12854" w:rsidRDefault="00EE53EB" w:rsidP="00447524">
      <w:pPr>
        <w:ind w:firstLineChars="200" w:firstLine="480"/>
        <w:jc w:val="both"/>
        <w:rPr>
          <w:rFonts w:ascii="Times New Roman" w:hAnsi="Times New Roman" w:cs="Times New Roman"/>
        </w:rPr>
      </w:pPr>
      <w:r w:rsidRPr="00F12854">
        <w:rPr>
          <w:rFonts w:ascii="Times New Roman" w:hAnsi="Times New Roman" w:cs="Times New Roman"/>
        </w:rPr>
        <w:t xml:space="preserve">Public trust is the judiciary’s ultimate lifeline. To earn that trust, it is necessary to pause the integration of AI in </w:t>
      </w:r>
      <w:r w:rsidR="0005108D" w:rsidRPr="00F12854">
        <w:rPr>
          <w:rFonts w:ascii="Times New Roman" w:hAnsi="Times New Roman" w:cs="Times New Roman"/>
        </w:rPr>
        <w:t>drafting judgements</w:t>
      </w:r>
      <w:r w:rsidRPr="00F12854">
        <w:rPr>
          <w:rFonts w:ascii="Times New Roman" w:hAnsi="Times New Roman" w:cs="Times New Roman"/>
        </w:rPr>
        <w:t xml:space="preserve"> and, before taking the next step, reassess the adequacy of the existing legal framework governing AI applications in </w:t>
      </w:r>
      <w:r w:rsidR="008A3067" w:rsidRPr="00F12854">
        <w:rPr>
          <w:rFonts w:ascii="Times New Roman" w:hAnsi="Times New Roman" w:cs="Times New Roman"/>
        </w:rPr>
        <w:t>judicial practice from the ground up.</w:t>
      </w:r>
    </w:p>
    <w:p w14:paraId="2B3C121C" w14:textId="07704D0A" w:rsidR="003B2E25" w:rsidRPr="00F12854" w:rsidRDefault="003B2E25" w:rsidP="00F324AA">
      <w:pPr>
        <w:pStyle w:val="a7"/>
        <w:numPr>
          <w:ilvl w:val="0"/>
          <w:numId w:val="20"/>
        </w:numPr>
        <w:ind w:leftChars="0"/>
        <w:jc w:val="both"/>
        <w:rPr>
          <w:rFonts w:ascii="Times New Roman" w:hAnsi="Times New Roman" w:cs="Times New Roman"/>
          <w:b/>
          <w:bCs/>
          <w:sz w:val="28"/>
          <w:szCs w:val="28"/>
        </w:rPr>
      </w:pPr>
      <w:r w:rsidRPr="00F12854">
        <w:rPr>
          <w:rFonts w:ascii="Times New Roman" w:hAnsi="Times New Roman" w:cs="Times New Roman"/>
          <w:b/>
          <w:bCs/>
          <w:sz w:val="28"/>
          <w:szCs w:val="28"/>
        </w:rPr>
        <w:t>Legal framework challenges while using AI as auxiliary tool to assist judges</w:t>
      </w:r>
    </w:p>
    <w:p w14:paraId="48227AB3" w14:textId="4B1222B2" w:rsidR="003B2E25" w:rsidRPr="00F12854" w:rsidRDefault="00235639" w:rsidP="00F324AA">
      <w:pPr>
        <w:pStyle w:val="a7"/>
        <w:numPr>
          <w:ilvl w:val="1"/>
          <w:numId w:val="20"/>
        </w:numPr>
        <w:ind w:leftChars="0"/>
        <w:jc w:val="both"/>
        <w:rPr>
          <w:rFonts w:ascii="Times New Roman" w:hAnsi="Times New Roman" w:cs="Times New Roman"/>
        </w:rPr>
      </w:pPr>
      <w:r w:rsidRPr="00F12854">
        <w:rPr>
          <w:rFonts w:ascii="Times New Roman" w:hAnsi="Times New Roman" w:cs="Times New Roman"/>
          <w:b/>
          <w:bCs/>
        </w:rPr>
        <w:t xml:space="preserve"> </w:t>
      </w:r>
      <w:r w:rsidR="003B2E25" w:rsidRPr="00F12854">
        <w:rPr>
          <w:rFonts w:ascii="Times New Roman" w:hAnsi="Times New Roman" w:cs="Times New Roman"/>
          <w:b/>
          <w:bCs/>
        </w:rPr>
        <w:t>Does the use of AI as an auxiliary tool require legal authorization?</w:t>
      </w:r>
    </w:p>
    <w:p w14:paraId="52AD7B43" w14:textId="773A9B63" w:rsidR="00EE53EB" w:rsidRPr="00F12854" w:rsidRDefault="00545FA3" w:rsidP="00447524">
      <w:pPr>
        <w:ind w:firstLineChars="200" w:firstLine="480"/>
        <w:jc w:val="both"/>
        <w:rPr>
          <w:rFonts w:ascii="Times New Roman" w:hAnsi="Times New Roman" w:cs="Times New Roman"/>
        </w:rPr>
      </w:pPr>
      <w:r w:rsidRPr="00F12854">
        <w:rPr>
          <w:rFonts w:ascii="Times New Roman" w:hAnsi="Times New Roman" w:cs="Times New Roman"/>
        </w:rPr>
        <w:t>Does the use of AI as a judicial assistance tool require legal authorization? In Taiwan, opinions</w:t>
      </w:r>
      <w:r w:rsidR="00EE53EB" w:rsidRPr="00F12854">
        <w:rPr>
          <w:rFonts w:ascii="Times New Roman" w:hAnsi="Times New Roman" w:cs="Times New Roman"/>
        </w:rPr>
        <w:t xml:space="preserve"> within the Judicial Yuan</w:t>
      </w:r>
      <w:r w:rsidR="008A3067" w:rsidRPr="00F12854">
        <w:rPr>
          <w:rFonts w:ascii="Times New Roman" w:hAnsi="Times New Roman" w:cs="Times New Roman"/>
        </w:rPr>
        <w:t xml:space="preserve"> are</w:t>
      </w:r>
      <w:r w:rsidR="00EE53EB" w:rsidRPr="00F12854">
        <w:rPr>
          <w:rFonts w:ascii="Times New Roman" w:hAnsi="Times New Roman" w:cs="Times New Roman"/>
        </w:rPr>
        <w:t xml:space="preserve"> </w:t>
      </w:r>
      <w:r w:rsidR="009560FD" w:rsidRPr="00F12854">
        <w:rPr>
          <w:rFonts w:ascii="Times New Roman" w:hAnsi="Times New Roman" w:cs="Times New Roman"/>
        </w:rPr>
        <w:t>already d</w:t>
      </w:r>
      <w:r w:rsidR="008A3067" w:rsidRPr="00F12854">
        <w:rPr>
          <w:rFonts w:ascii="Times New Roman" w:hAnsi="Times New Roman" w:cs="Times New Roman"/>
        </w:rPr>
        <w:t>ivided.</w:t>
      </w:r>
    </w:p>
    <w:p w14:paraId="7CD6D9FF" w14:textId="129CDA03" w:rsidR="00445003" w:rsidRPr="00F12854" w:rsidRDefault="00445003" w:rsidP="003B5290">
      <w:pPr>
        <w:ind w:firstLineChars="200" w:firstLine="480"/>
        <w:jc w:val="both"/>
        <w:rPr>
          <w:rFonts w:ascii="Times New Roman" w:hAnsi="Times New Roman" w:cs="Times New Roman"/>
        </w:rPr>
      </w:pPr>
      <w:r w:rsidRPr="00F12854">
        <w:rPr>
          <w:rFonts w:ascii="Times New Roman" w:hAnsi="Times New Roman" w:cs="Times New Roman"/>
        </w:rPr>
        <w:t xml:space="preserve">Those who take a negative stance argue that judges have long relied on human judicial assistants to help gather and analyze relevant rulings and legal materials, as well as to provide recommendations—a practice that has existed for years without ever requiring legal authorization. If replacing human assistants with AI assistants to </w:t>
      </w:r>
      <w:r w:rsidRPr="00F12854">
        <w:rPr>
          <w:rFonts w:ascii="Times New Roman" w:hAnsi="Times New Roman" w:cs="Times New Roman"/>
        </w:rPr>
        <w:lastRenderedPageBreak/>
        <w:t>perform the same tasks—perhaps even more accurately and efficiently—why should legal authorization suddenly be required?</w:t>
      </w:r>
    </w:p>
    <w:p w14:paraId="493CDF1E" w14:textId="5C619DC5" w:rsidR="00E74B07" w:rsidRPr="00F12854" w:rsidRDefault="00E74B07" w:rsidP="00E74B07">
      <w:pPr>
        <w:pStyle w:val="a7"/>
        <w:jc w:val="both"/>
        <w:rPr>
          <w:rFonts w:ascii="Times New Roman" w:hAnsi="Times New Roman" w:cs="Times New Roman"/>
        </w:rPr>
      </w:pPr>
      <w:r w:rsidRPr="00F12854">
        <w:rPr>
          <w:rFonts w:ascii="Times New Roman" w:hAnsi="Times New Roman" w:cs="Times New Roman"/>
        </w:rPr>
        <w:t>Based on the following reasons, I</w:t>
      </w:r>
      <w:r w:rsidR="00AB6D14" w:rsidRPr="00F12854">
        <w:rPr>
          <w:rFonts w:ascii="Times New Roman" w:hAnsi="Times New Roman" w:cs="Times New Roman"/>
        </w:rPr>
        <w:t xml:space="preserve"> </w:t>
      </w:r>
      <w:r w:rsidR="00032FA5" w:rsidRPr="00F12854">
        <w:rPr>
          <w:rFonts w:ascii="Times New Roman" w:hAnsi="Times New Roman" w:cs="Times New Roman"/>
        </w:rPr>
        <w:t>take</w:t>
      </w:r>
      <w:r w:rsidRPr="00F12854">
        <w:rPr>
          <w:rFonts w:ascii="Times New Roman" w:hAnsi="Times New Roman" w:cs="Times New Roman"/>
        </w:rPr>
        <w:t xml:space="preserve"> an affirmative view:</w:t>
      </w:r>
    </w:p>
    <w:p w14:paraId="7532CF81" w14:textId="2F7F28D7" w:rsidR="00445003" w:rsidRPr="00F12854" w:rsidRDefault="00445003" w:rsidP="006532A5">
      <w:pPr>
        <w:ind w:firstLineChars="200" w:firstLine="480"/>
        <w:jc w:val="both"/>
        <w:rPr>
          <w:rFonts w:ascii="Times New Roman" w:hAnsi="Times New Roman" w:cs="Times New Roman"/>
        </w:rPr>
      </w:pPr>
      <w:r w:rsidRPr="00F12854">
        <w:rPr>
          <w:rFonts w:ascii="Times New Roman" w:hAnsi="Times New Roman" w:cs="Times New Roman"/>
        </w:rPr>
        <w:t xml:space="preserve">First, as previously mentioned, the AI-generated opinion might include </w:t>
      </w:r>
      <w:r w:rsidR="003177B7" w:rsidRPr="00F12854">
        <w:rPr>
          <w:rFonts w:ascii="Times New Roman" w:hAnsi="Times New Roman" w:cs="Times New Roman"/>
        </w:rPr>
        <w:t>ha</w:t>
      </w:r>
      <w:r w:rsidR="00926910" w:rsidRPr="00F12854">
        <w:rPr>
          <w:rFonts w:ascii="Times New Roman" w:hAnsi="Times New Roman" w:cs="Times New Roman"/>
        </w:rPr>
        <w:t>l</w:t>
      </w:r>
      <w:r w:rsidR="003177B7" w:rsidRPr="00F12854">
        <w:rPr>
          <w:rFonts w:ascii="Times New Roman" w:hAnsi="Times New Roman" w:cs="Times New Roman"/>
        </w:rPr>
        <w:t>luci</w:t>
      </w:r>
      <w:r w:rsidR="00926910" w:rsidRPr="00F12854">
        <w:rPr>
          <w:rFonts w:ascii="Times New Roman" w:hAnsi="Times New Roman" w:cs="Times New Roman"/>
        </w:rPr>
        <w:t>n</w:t>
      </w:r>
      <w:r w:rsidR="003177B7" w:rsidRPr="00F12854">
        <w:rPr>
          <w:rFonts w:ascii="Times New Roman" w:hAnsi="Times New Roman" w:cs="Times New Roman"/>
        </w:rPr>
        <w:t>ation</w:t>
      </w:r>
      <w:r w:rsidRPr="00F12854">
        <w:rPr>
          <w:rFonts w:ascii="Times New Roman" w:hAnsi="Times New Roman" w:cs="Times New Roman"/>
        </w:rPr>
        <w:t xml:space="preserve">, and the </w:t>
      </w:r>
      <w:r w:rsidR="00F96300">
        <w:rPr>
          <w:rFonts w:ascii="Times New Roman" w:hAnsi="Times New Roman" w:cs="Times New Roman" w:hint="eastAsia"/>
        </w:rPr>
        <w:t>past court rulings</w:t>
      </w:r>
      <w:r w:rsidRPr="00F12854">
        <w:rPr>
          <w:rFonts w:ascii="Times New Roman" w:hAnsi="Times New Roman" w:cs="Times New Roman"/>
        </w:rPr>
        <w:t xml:space="preserve"> used to train </w:t>
      </w:r>
      <w:r w:rsidR="00525EB5">
        <w:rPr>
          <w:rFonts w:ascii="Times New Roman" w:hAnsi="Times New Roman" w:cs="Times New Roman" w:hint="eastAsia"/>
        </w:rPr>
        <w:t>the</w:t>
      </w:r>
      <w:r w:rsidRPr="00F12854">
        <w:rPr>
          <w:rFonts w:ascii="Times New Roman" w:hAnsi="Times New Roman" w:cs="Times New Roman"/>
        </w:rPr>
        <w:t xml:space="preserve"> </w:t>
      </w:r>
      <w:r w:rsidR="00525EB5">
        <w:rPr>
          <w:rFonts w:ascii="Times New Roman" w:hAnsi="Times New Roman" w:cs="Times New Roman" w:hint="eastAsia"/>
        </w:rPr>
        <w:t>AI models</w:t>
      </w:r>
      <w:r w:rsidRPr="00F12854">
        <w:rPr>
          <w:rFonts w:ascii="Times New Roman" w:hAnsi="Times New Roman" w:cs="Times New Roman"/>
        </w:rPr>
        <w:t xml:space="preserve"> may reflect prevailing societal biases and discrimination at the time </w:t>
      </w:r>
      <w:r w:rsidR="00F96300">
        <w:rPr>
          <w:rFonts w:ascii="Times New Roman" w:hAnsi="Times New Roman" w:cs="Times New Roman" w:hint="eastAsia"/>
        </w:rPr>
        <w:t>they were rendered</w:t>
      </w:r>
      <w:r w:rsidRPr="00F12854">
        <w:rPr>
          <w:rFonts w:ascii="Times New Roman" w:hAnsi="Times New Roman" w:cs="Times New Roman"/>
        </w:rPr>
        <w:t>—whether based on race, age, gender, place of residence, or income level</w:t>
      </w:r>
      <w:r w:rsidR="00967964" w:rsidRPr="00F12854">
        <w:rPr>
          <w:rFonts w:ascii="Times New Roman" w:hAnsi="Times New Roman" w:cs="Times New Roman"/>
        </w:rPr>
        <w:t xml:space="preserve"> etc</w:t>
      </w:r>
      <w:r w:rsidRPr="00F12854">
        <w:rPr>
          <w:rFonts w:ascii="Times New Roman" w:hAnsi="Times New Roman" w:cs="Times New Roman"/>
        </w:rPr>
        <w:t>. Additionally, AI models may rely on outdated data</w:t>
      </w:r>
      <w:r w:rsidR="00525EB5">
        <w:rPr>
          <w:rFonts w:ascii="Times New Roman" w:hAnsi="Times New Roman" w:cs="Times New Roman" w:hint="eastAsia"/>
        </w:rPr>
        <w:t xml:space="preserve"> and </w:t>
      </w:r>
      <w:r w:rsidR="00B726DC">
        <w:rPr>
          <w:rFonts w:ascii="Times New Roman" w:hAnsi="Times New Roman" w:cs="Times New Roman" w:hint="eastAsia"/>
        </w:rPr>
        <w:t xml:space="preserve">legal </w:t>
      </w:r>
      <w:r w:rsidR="00525EB5">
        <w:rPr>
          <w:rFonts w:ascii="Times New Roman" w:hAnsi="Times New Roman" w:cs="Times New Roman" w:hint="eastAsia"/>
        </w:rPr>
        <w:t>opinions</w:t>
      </w:r>
      <w:r w:rsidRPr="00F12854">
        <w:rPr>
          <w:rFonts w:ascii="Times New Roman" w:hAnsi="Times New Roman" w:cs="Times New Roman"/>
        </w:rPr>
        <w:t>, making them unable to adapt to the evolving needs of contemporary society, thereby rendering AI-generated opinions potentially unreliable.</w:t>
      </w:r>
    </w:p>
    <w:p w14:paraId="394F7D5A" w14:textId="302B4560" w:rsidR="00445003" w:rsidRPr="00F12854" w:rsidRDefault="00445003" w:rsidP="00447524">
      <w:pPr>
        <w:ind w:firstLineChars="200" w:firstLine="480"/>
        <w:jc w:val="both"/>
        <w:rPr>
          <w:rFonts w:ascii="Times New Roman" w:hAnsi="Times New Roman" w:cs="Times New Roman"/>
        </w:rPr>
      </w:pPr>
      <w:r w:rsidRPr="00F12854">
        <w:rPr>
          <w:rFonts w:ascii="Times New Roman" w:hAnsi="Times New Roman" w:cs="Times New Roman"/>
        </w:rPr>
        <w:t>Due to path dependence and the black-box nature of AI algorithms, most people—including judges—may lack the ability to critically assess AI-generated recommendations. As a result, there is a significant risk that human judges might uncritically and unconditionally adopt AI-generated opinions, ultimately leading to violations of human rights.</w:t>
      </w:r>
      <w:r w:rsidR="00FE0E1A" w:rsidRPr="00F12854">
        <w:rPr>
          <w:rFonts w:ascii="Times New Roman" w:hAnsi="Times New Roman" w:cs="Times New Roman"/>
        </w:rPr>
        <w:t xml:space="preserve"> In sum, compared to human assistants, errors made by AI assistants are more difficult to detect, posing a greater risk of human rights violations. </w:t>
      </w:r>
    </w:p>
    <w:p w14:paraId="0F7E82F0" w14:textId="1DE93B02" w:rsidR="00D30069" w:rsidRPr="00F12854" w:rsidRDefault="00D30069" w:rsidP="00447524">
      <w:pPr>
        <w:widowControl/>
        <w:spacing w:before="100" w:beforeAutospacing="1" w:after="100" w:afterAutospacing="1" w:line="240" w:lineRule="auto"/>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Secondly, the vast amount of data collected for training and learning purposes</w:t>
      </w:r>
      <w:r w:rsidR="00B73790" w:rsidRPr="00F12854">
        <w:rPr>
          <w:rFonts w:ascii="Times New Roman" w:eastAsia="新細明體" w:hAnsi="Times New Roman" w:cs="Times New Roman"/>
          <w:kern w:val="0"/>
          <w14:ligatures w14:val="none"/>
        </w:rPr>
        <w:t>—such as past court rulings—</w:t>
      </w:r>
      <w:r w:rsidRPr="00F12854">
        <w:rPr>
          <w:rFonts w:ascii="Times New Roman" w:eastAsia="新細明體" w:hAnsi="Times New Roman" w:cs="Times New Roman"/>
          <w:kern w:val="0"/>
          <w14:ligatures w14:val="none"/>
        </w:rPr>
        <w:t xml:space="preserve"> inevitably includes personal and private information</w:t>
      </w:r>
      <w:r w:rsidR="00B73790">
        <w:rPr>
          <w:rFonts w:ascii="Times New Roman" w:eastAsia="新細明體" w:hAnsi="Times New Roman" w:cs="Times New Roman" w:hint="eastAsia"/>
          <w:kern w:val="0"/>
          <w14:ligatures w14:val="none"/>
        </w:rPr>
        <w:t xml:space="preserve"> </w:t>
      </w:r>
      <w:r w:rsidRPr="00F12854">
        <w:rPr>
          <w:rFonts w:ascii="Times New Roman" w:eastAsia="新細明體" w:hAnsi="Times New Roman" w:cs="Times New Roman"/>
          <w:kern w:val="0"/>
          <w14:ligatures w14:val="none"/>
        </w:rPr>
        <w:t xml:space="preserve">which raises privacy infringement issues. Moreover, a significant portion of the collected data is protected by copyright, including legal </w:t>
      </w:r>
      <w:r w:rsidR="00032FA5" w:rsidRPr="00F12854">
        <w:rPr>
          <w:rFonts w:ascii="Times New Roman" w:eastAsia="新細明體" w:hAnsi="Times New Roman" w:cs="Times New Roman"/>
          <w:kern w:val="0"/>
          <w14:ligatures w14:val="none"/>
        </w:rPr>
        <w:t>literature</w:t>
      </w:r>
      <w:r w:rsidRPr="00F12854">
        <w:rPr>
          <w:rFonts w:ascii="Times New Roman" w:eastAsia="新細明體" w:hAnsi="Times New Roman" w:cs="Times New Roman"/>
          <w:kern w:val="0"/>
          <w14:ligatures w14:val="none"/>
        </w:rPr>
        <w:t>, public commentary, and legal analyses</w:t>
      </w:r>
      <w:r w:rsidR="00FB2EE8" w:rsidRPr="00F12854">
        <w:rPr>
          <w:rFonts w:ascii="Times New Roman" w:eastAsia="新細明體" w:hAnsi="Times New Roman" w:cs="Times New Roman"/>
          <w:kern w:val="0"/>
          <w14:ligatures w14:val="none"/>
        </w:rPr>
        <w:t xml:space="preserve"> etc</w:t>
      </w:r>
      <w:r w:rsidRPr="00F12854">
        <w:rPr>
          <w:rFonts w:ascii="Times New Roman" w:eastAsia="新細明體" w:hAnsi="Times New Roman" w:cs="Times New Roman"/>
          <w:kern w:val="0"/>
          <w14:ligatures w14:val="none"/>
        </w:rPr>
        <w:t>. The use of these copyrighted materials for AI training and learning may lead to potential copyright infringement concerns, further complicating the legal and ethical implications of AI system development.</w:t>
      </w:r>
    </w:p>
    <w:p w14:paraId="41E3DF1B" w14:textId="65D72A6A" w:rsidR="005B5963" w:rsidRPr="00F12854" w:rsidRDefault="005B5963" w:rsidP="006532A5">
      <w:pPr>
        <w:ind w:firstLineChars="200" w:firstLine="480"/>
        <w:jc w:val="both"/>
        <w:rPr>
          <w:rFonts w:ascii="Times New Roman" w:hAnsi="Times New Roman" w:cs="Times New Roman"/>
        </w:rPr>
      </w:pPr>
      <w:r w:rsidRPr="00F12854">
        <w:rPr>
          <w:rFonts w:ascii="Times New Roman" w:hAnsi="Times New Roman" w:cs="Times New Roman"/>
        </w:rPr>
        <w:t>The final and most crucial reason concerns public trust. Trust in the judiciary is the cornerstone of judiciary’s legitimacy and stability. Currently, the Taiwanese public remains largely skeptical about the use of AI to assist judges in making rulings. If AI is introduced as a judicial assistance tool, it could significantly erode public confidence in judicial fairness and impartiality.</w:t>
      </w:r>
    </w:p>
    <w:p w14:paraId="5C586543" w14:textId="6AC8A1E5" w:rsidR="00A45E90" w:rsidRPr="00F12854" w:rsidRDefault="005D7470" w:rsidP="00447524">
      <w:pPr>
        <w:ind w:firstLineChars="200" w:firstLine="480"/>
        <w:jc w:val="both"/>
        <w:rPr>
          <w:rFonts w:ascii="Times New Roman" w:hAnsi="Times New Roman" w:cs="Times New Roman"/>
        </w:rPr>
      </w:pPr>
      <w:r w:rsidRPr="00F12854">
        <w:rPr>
          <w:rFonts w:ascii="Times New Roman" w:hAnsi="Times New Roman" w:cs="Times New Roman"/>
        </w:rPr>
        <w:t xml:space="preserve">Therefore, based on the reasons outlined above, the use of AI as an auxiliary tool for judges, in principle, requires authorization by laws enacted by the legislature, which </w:t>
      </w:r>
      <w:r w:rsidRPr="00F12854">
        <w:rPr>
          <w:rFonts w:ascii="Times New Roman" w:hAnsi="Times New Roman" w:cs="Times New Roman"/>
        </w:rPr>
        <w:lastRenderedPageBreak/>
        <w:t>represents the will of the people</w:t>
      </w:r>
      <w:r w:rsidR="00A45E90" w:rsidRPr="00F12854">
        <w:rPr>
          <w:rFonts w:ascii="Times New Roman" w:hAnsi="Times New Roman" w:cs="Times New Roman"/>
        </w:rPr>
        <w:t>. Ethical guidelines or internal directives issued by the Judicial Yuan alone are unlikely to provide sufficient justification for its implementation.</w:t>
      </w:r>
    </w:p>
    <w:p w14:paraId="7C49EF02" w14:textId="024B2A3D" w:rsidR="00C66287" w:rsidRPr="00F12854" w:rsidRDefault="00EF778D" w:rsidP="00F324AA">
      <w:pPr>
        <w:pStyle w:val="a7"/>
        <w:numPr>
          <w:ilvl w:val="1"/>
          <w:numId w:val="20"/>
        </w:numPr>
        <w:ind w:leftChars="0"/>
        <w:jc w:val="both"/>
        <w:rPr>
          <w:rFonts w:ascii="Times New Roman" w:hAnsi="Times New Roman" w:cs="Times New Roman"/>
          <w:b/>
          <w:bCs/>
        </w:rPr>
      </w:pPr>
      <w:r w:rsidRPr="00F12854">
        <w:rPr>
          <w:rFonts w:ascii="Times New Roman" w:hAnsi="Times New Roman" w:cs="Times New Roman"/>
        </w:rPr>
        <w:t xml:space="preserve"> </w:t>
      </w:r>
      <w:r w:rsidR="00EB7D7E" w:rsidRPr="00F12854">
        <w:rPr>
          <w:rFonts w:ascii="Times New Roman" w:hAnsi="Times New Roman" w:cs="Times New Roman"/>
          <w:b/>
          <w:bCs/>
        </w:rPr>
        <w:t xml:space="preserve">A specialized law governing the </w:t>
      </w:r>
      <w:r w:rsidR="00C41288" w:rsidRPr="00F12854">
        <w:rPr>
          <w:rFonts w:ascii="Times New Roman" w:hAnsi="Times New Roman" w:cs="Times New Roman"/>
          <w:b/>
          <w:bCs/>
        </w:rPr>
        <w:t>use</w:t>
      </w:r>
      <w:r w:rsidR="00EB7D7E" w:rsidRPr="00F12854">
        <w:rPr>
          <w:rFonts w:ascii="Times New Roman" w:hAnsi="Times New Roman" w:cs="Times New Roman"/>
          <w:b/>
          <w:bCs/>
        </w:rPr>
        <w:t xml:space="preserve"> of </w:t>
      </w:r>
      <w:r w:rsidR="00C41288" w:rsidRPr="00F12854">
        <w:rPr>
          <w:rFonts w:ascii="Times New Roman" w:hAnsi="Times New Roman" w:cs="Times New Roman"/>
          <w:b/>
          <w:bCs/>
        </w:rPr>
        <w:t xml:space="preserve">AI as an auxiliary tool </w:t>
      </w:r>
      <w:r w:rsidR="00EB7D7E" w:rsidRPr="00F12854">
        <w:rPr>
          <w:rFonts w:ascii="Times New Roman" w:hAnsi="Times New Roman" w:cs="Times New Roman"/>
          <w:b/>
          <w:bCs/>
        </w:rPr>
        <w:t>in judicial adjudication is necessary</w:t>
      </w:r>
    </w:p>
    <w:p w14:paraId="2D9C8046" w14:textId="230BCC3E" w:rsidR="00C66287" w:rsidRPr="00F12854" w:rsidRDefault="00C66287" w:rsidP="00447524">
      <w:pPr>
        <w:ind w:firstLineChars="200" w:firstLine="480"/>
        <w:jc w:val="both"/>
        <w:rPr>
          <w:rFonts w:ascii="Times New Roman" w:hAnsi="Times New Roman" w:cs="Times New Roman"/>
        </w:rPr>
      </w:pPr>
      <w:r w:rsidRPr="00F12854">
        <w:rPr>
          <w:rFonts w:ascii="Times New Roman" w:hAnsi="Times New Roman" w:cs="Times New Roman"/>
        </w:rPr>
        <w:t xml:space="preserve">In 2024, the Taiwanese government introduced a draft </w:t>
      </w:r>
      <w:r w:rsidRPr="00F12854">
        <w:rPr>
          <w:rStyle w:val="aa"/>
          <w:rFonts w:ascii="Times New Roman" w:hAnsi="Times New Roman" w:cs="Times New Roman"/>
        </w:rPr>
        <w:t>Fundamental Act on Artificial Intelligence</w:t>
      </w:r>
      <w:r w:rsidRPr="00F12854">
        <w:rPr>
          <w:rFonts w:ascii="Times New Roman" w:hAnsi="Times New Roman" w:cs="Times New Roman"/>
        </w:rPr>
        <w:t xml:space="preserve">. The primary objective of this legislation is limited to establishing a general policy framework applicable across various AI applications. Given the varying degrees of impact AI may have on fundamental rights and public interests in different fields, </w:t>
      </w:r>
      <w:r w:rsidR="006C7293" w:rsidRPr="00F12854">
        <w:rPr>
          <w:rFonts w:ascii="Times New Roman" w:hAnsi="Times New Roman" w:cs="Times New Roman"/>
        </w:rPr>
        <w:t>the necessity of enacting specialized legislation for each field is evident.</w:t>
      </w:r>
    </w:p>
    <w:p w14:paraId="67F1D3AC" w14:textId="4C85F64E" w:rsidR="00C66287" w:rsidRPr="00F12854" w:rsidRDefault="00C66287" w:rsidP="00447524">
      <w:pPr>
        <w:pStyle w:val="Web"/>
        <w:ind w:firstLineChars="200" w:firstLine="480"/>
        <w:jc w:val="both"/>
        <w:rPr>
          <w:rFonts w:ascii="Times New Roman" w:hAnsi="Times New Roman" w:cs="Times New Roman"/>
        </w:rPr>
      </w:pPr>
      <w:r w:rsidRPr="00F12854">
        <w:rPr>
          <w:rFonts w:ascii="Times New Roman" w:hAnsi="Times New Roman" w:cs="Times New Roman"/>
        </w:rPr>
        <w:t xml:space="preserve">Specifically, regarding the application of AI in judicial adjudication as an auxiliary tool for judges, as mentioned above, legal authorization is required. However, as a general policy directive applicable to multiple fields, the </w:t>
      </w:r>
      <w:r w:rsidRPr="00F12854">
        <w:rPr>
          <w:rStyle w:val="aa"/>
          <w:rFonts w:ascii="Times New Roman" w:hAnsi="Times New Roman" w:cs="Times New Roman"/>
        </w:rPr>
        <w:t>Fundamental Act on Artificial Intelligence</w:t>
      </w:r>
      <w:r w:rsidRPr="00F12854">
        <w:rPr>
          <w:rFonts w:ascii="Times New Roman" w:hAnsi="Times New Roman" w:cs="Times New Roman"/>
        </w:rPr>
        <w:t xml:space="preserve"> is clearly insufficient to serve as the legal foundation for such authorization. A </w:t>
      </w:r>
      <w:r w:rsidRPr="00F12854">
        <w:rPr>
          <w:rStyle w:val="aa"/>
          <w:rFonts w:ascii="Times New Roman" w:hAnsi="Times New Roman" w:cs="Times New Roman"/>
          <w:b w:val="0"/>
          <w:bCs w:val="0"/>
        </w:rPr>
        <w:t>specialized AI law</w:t>
      </w:r>
      <w:r w:rsidRPr="00F12854">
        <w:rPr>
          <w:rFonts w:ascii="Times New Roman" w:hAnsi="Times New Roman" w:cs="Times New Roman"/>
        </w:rPr>
        <w:t xml:space="preserve"> tailored specifically to the application of </w:t>
      </w:r>
      <w:r w:rsidR="005D20FE">
        <w:rPr>
          <w:rFonts w:ascii="Times New Roman" w:hAnsi="Times New Roman" w:cs="Times New Roman" w:hint="eastAsia"/>
        </w:rPr>
        <w:t>AI</w:t>
      </w:r>
      <w:r w:rsidRPr="00F12854">
        <w:rPr>
          <w:rFonts w:ascii="Times New Roman" w:hAnsi="Times New Roman" w:cs="Times New Roman"/>
        </w:rPr>
        <w:t xml:space="preserve"> in judicial adjudication is necessary.</w:t>
      </w:r>
    </w:p>
    <w:p w14:paraId="435249F2" w14:textId="77777777" w:rsidR="00C66287" w:rsidRPr="00F12854" w:rsidRDefault="00C66287" w:rsidP="00447524">
      <w:pPr>
        <w:pStyle w:val="Web"/>
        <w:ind w:firstLineChars="200" w:firstLine="480"/>
        <w:jc w:val="both"/>
        <w:rPr>
          <w:rFonts w:ascii="Times New Roman" w:hAnsi="Times New Roman" w:cs="Times New Roman"/>
        </w:rPr>
      </w:pPr>
      <w:r w:rsidRPr="00F12854">
        <w:rPr>
          <w:rFonts w:ascii="Times New Roman" w:hAnsi="Times New Roman" w:cs="Times New Roman"/>
        </w:rPr>
        <w:t>For the sake of discussion, this law may be referred to as the</w:t>
      </w:r>
      <w:r w:rsidRPr="00F12854">
        <w:rPr>
          <w:rFonts w:ascii="Times New Roman" w:hAnsi="Times New Roman" w:cs="Times New Roman"/>
          <w:b/>
          <w:bCs/>
        </w:rPr>
        <w:t xml:space="preserve"> </w:t>
      </w:r>
      <w:r w:rsidRPr="00F12854">
        <w:rPr>
          <w:rStyle w:val="aa"/>
          <w:rFonts w:ascii="Times New Roman" w:hAnsi="Times New Roman" w:cs="Times New Roman"/>
          <w:b w:val="0"/>
          <w:bCs w:val="0"/>
        </w:rPr>
        <w:t>Special Act on the Application of Artificial Intelligence in Judicial Adjudication</w:t>
      </w:r>
      <w:r w:rsidRPr="00F12854">
        <w:rPr>
          <w:rFonts w:ascii="Times New Roman" w:hAnsi="Times New Roman" w:cs="Times New Roman"/>
          <w:b/>
          <w:bCs/>
        </w:rPr>
        <w:t>.</w:t>
      </w:r>
    </w:p>
    <w:p w14:paraId="18E1652E" w14:textId="485273CC" w:rsidR="00510D70" w:rsidRPr="00F12854" w:rsidRDefault="00510D70" w:rsidP="00F324AA">
      <w:pPr>
        <w:pStyle w:val="a7"/>
        <w:numPr>
          <w:ilvl w:val="1"/>
          <w:numId w:val="20"/>
        </w:numPr>
        <w:ind w:leftChars="0"/>
        <w:jc w:val="both"/>
        <w:rPr>
          <w:rStyle w:val="aa"/>
          <w:rFonts w:ascii="Times New Roman" w:hAnsi="Times New Roman" w:cs="Times New Roman"/>
          <w:b w:val="0"/>
          <w:bCs w:val="0"/>
        </w:rPr>
      </w:pPr>
      <w:r w:rsidRPr="00F12854">
        <w:rPr>
          <w:rFonts w:ascii="Times New Roman" w:hAnsi="Times New Roman" w:cs="Times New Roman"/>
          <w:b/>
          <w:bCs/>
        </w:rPr>
        <w:t xml:space="preserve"> </w:t>
      </w:r>
      <w:r w:rsidR="00D506E4" w:rsidRPr="00F12854">
        <w:rPr>
          <w:rFonts w:ascii="Times New Roman" w:hAnsi="Times New Roman" w:cs="Times New Roman"/>
          <w:b/>
          <w:bCs/>
        </w:rPr>
        <w:t xml:space="preserve">Matters of significance the </w:t>
      </w:r>
      <w:r w:rsidRPr="00F12854">
        <w:rPr>
          <w:rStyle w:val="aa"/>
          <w:rFonts w:ascii="Times New Roman" w:hAnsi="Times New Roman" w:cs="Times New Roman"/>
        </w:rPr>
        <w:t>Special Act</w:t>
      </w:r>
      <w:r w:rsidR="00D506E4" w:rsidRPr="00F12854">
        <w:rPr>
          <w:rStyle w:val="aa"/>
          <w:rFonts w:ascii="Times New Roman" w:hAnsi="Times New Roman" w:cs="Times New Roman"/>
        </w:rPr>
        <w:t xml:space="preserve"> should address</w:t>
      </w:r>
    </w:p>
    <w:p w14:paraId="75F94CE9" w14:textId="662BB22D" w:rsidR="00660988" w:rsidRPr="00F12854" w:rsidRDefault="00660988" w:rsidP="00447524">
      <w:pPr>
        <w:ind w:firstLineChars="200" w:firstLine="480"/>
        <w:jc w:val="both"/>
        <w:rPr>
          <w:rFonts w:ascii="Times New Roman" w:hAnsi="Times New Roman" w:cs="Times New Roman"/>
        </w:rPr>
      </w:pPr>
      <w:r w:rsidRPr="00F12854">
        <w:rPr>
          <w:rFonts w:ascii="Times New Roman" w:hAnsi="Times New Roman" w:cs="Times New Roman"/>
        </w:rPr>
        <w:t xml:space="preserve">The application of AI in judicial practice involves complex matters. In particular, any issue that significantly impacts the constitutionally protected right to </w:t>
      </w:r>
      <w:r w:rsidR="00C41288" w:rsidRPr="00F12854">
        <w:rPr>
          <w:rFonts w:ascii="Times New Roman" w:hAnsi="Times New Roman" w:cs="Times New Roman"/>
        </w:rPr>
        <w:t>legal remedy</w:t>
      </w:r>
      <w:r w:rsidRPr="00F12854">
        <w:rPr>
          <w:rFonts w:ascii="Times New Roman" w:hAnsi="Times New Roman" w:cs="Times New Roman"/>
        </w:rPr>
        <w:t xml:space="preserve"> or substantially affects public trust in the judiciary must be directly stipulated by the Special Act or, at the very least, regulated through orders explicitly authorized by the Special Act in order to comply with the principle of </w:t>
      </w:r>
      <w:r w:rsidR="005D20FE">
        <w:rPr>
          <w:rFonts w:ascii="Times New Roman" w:hAnsi="Times New Roman" w:cs="Times New Roman"/>
        </w:rPr>
        <w:t>‘</w:t>
      </w:r>
      <w:r w:rsidR="005D20FE">
        <w:rPr>
          <w:rFonts w:ascii="Times New Roman" w:hAnsi="Times New Roman" w:cs="Times New Roman" w:hint="eastAsia"/>
        </w:rPr>
        <w:t xml:space="preserve">statute </w:t>
      </w:r>
      <w:r w:rsidRPr="00F12854">
        <w:rPr>
          <w:rFonts w:ascii="Times New Roman" w:hAnsi="Times New Roman" w:cs="Times New Roman"/>
        </w:rPr>
        <w:t>l</w:t>
      </w:r>
      <w:r w:rsidR="005D20FE">
        <w:rPr>
          <w:rFonts w:ascii="Times New Roman" w:hAnsi="Times New Roman" w:cs="Times New Roman" w:hint="eastAsia"/>
        </w:rPr>
        <w:t>aw</w:t>
      </w:r>
      <w:r w:rsidRPr="00F12854">
        <w:rPr>
          <w:rFonts w:ascii="Times New Roman" w:hAnsi="Times New Roman" w:cs="Times New Roman"/>
        </w:rPr>
        <w:t xml:space="preserve"> reservation</w:t>
      </w:r>
      <w:r w:rsidR="005D20FE">
        <w:rPr>
          <w:rFonts w:ascii="Times New Roman" w:hAnsi="Times New Roman" w:cs="Times New Roman"/>
        </w:rPr>
        <w:t>’</w:t>
      </w:r>
      <w:r w:rsidRPr="00F12854">
        <w:rPr>
          <w:rFonts w:ascii="Times New Roman" w:hAnsi="Times New Roman" w:cs="Times New Roman"/>
        </w:rPr>
        <w:t>.</w:t>
      </w:r>
    </w:p>
    <w:p w14:paraId="1C723480" w14:textId="70AF6EA3" w:rsidR="00FD22A0" w:rsidRPr="00F12854" w:rsidRDefault="00660988" w:rsidP="00F324AA">
      <w:pPr>
        <w:pStyle w:val="a7"/>
        <w:widowControl/>
        <w:numPr>
          <w:ilvl w:val="2"/>
          <w:numId w:val="20"/>
        </w:numPr>
        <w:spacing w:before="100" w:beforeAutospacing="1" w:after="100" w:afterAutospacing="1" w:line="240" w:lineRule="auto"/>
        <w:ind w:leftChars="0"/>
        <w:jc w:val="both"/>
        <w:rPr>
          <w:rFonts w:ascii="Times New Roman" w:eastAsia="新細明體" w:hAnsi="Times New Roman" w:cs="Times New Roman"/>
          <w:b/>
          <w:bCs/>
          <w:kern w:val="0"/>
          <w14:ligatures w14:val="none"/>
        </w:rPr>
      </w:pPr>
      <w:r w:rsidRPr="00F12854">
        <w:rPr>
          <w:rFonts w:ascii="Times New Roman" w:eastAsia="新細明體" w:hAnsi="Times New Roman" w:cs="Times New Roman"/>
          <w:b/>
          <w:bCs/>
          <w:kern w:val="0"/>
          <w14:ligatures w14:val="none"/>
        </w:rPr>
        <w:t>fundamental values that must be upheld</w:t>
      </w:r>
    </w:p>
    <w:p w14:paraId="260032F4" w14:textId="1339AA48" w:rsidR="00660988" w:rsidRPr="00F12854" w:rsidRDefault="00660988" w:rsidP="00447524">
      <w:pPr>
        <w:widowControl/>
        <w:spacing w:before="100" w:beforeAutospacing="1" w:after="100" w:afterAutospacing="1" w:line="240" w:lineRule="auto"/>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Similar to an AI Basic Act, a Special Act must also specify fundamental values that must be upheld, such as respect for human rights, transparency, fairness and non-discrimination, cybersecurity and safety, privacy protection, and data governance</w:t>
      </w:r>
      <w:r w:rsidR="000D77F6">
        <w:rPr>
          <w:rFonts w:ascii="Times New Roman" w:eastAsia="新細明體" w:hAnsi="Times New Roman" w:cs="Times New Roman" w:hint="eastAsia"/>
          <w:kern w:val="0"/>
          <w14:ligatures w14:val="none"/>
        </w:rPr>
        <w:t xml:space="preserve"> etc</w:t>
      </w:r>
      <w:r w:rsidRPr="00F12854">
        <w:rPr>
          <w:rFonts w:ascii="Times New Roman" w:eastAsia="新細明體" w:hAnsi="Times New Roman" w:cs="Times New Roman"/>
          <w:kern w:val="0"/>
          <w14:ligatures w14:val="none"/>
        </w:rPr>
        <w:t xml:space="preserve">. </w:t>
      </w:r>
      <w:r w:rsidRPr="00F12854">
        <w:rPr>
          <w:rFonts w:ascii="Times New Roman" w:eastAsia="新細明體" w:hAnsi="Times New Roman" w:cs="Times New Roman"/>
          <w:kern w:val="0"/>
          <w14:ligatures w14:val="none"/>
        </w:rPr>
        <w:lastRenderedPageBreak/>
        <w:t>Additionally, it should place particular emphasis on due process and the preservation of public trust in the judiciary.</w:t>
      </w:r>
    </w:p>
    <w:p w14:paraId="763C5CC8" w14:textId="1495A9B3" w:rsidR="00FD22A0" w:rsidRPr="00F12854" w:rsidRDefault="00FD22A0" w:rsidP="007D31AE">
      <w:pPr>
        <w:widowControl/>
        <w:spacing w:before="100" w:beforeAutospacing="1" w:after="100" w:afterAutospacing="1" w:line="240" w:lineRule="auto"/>
        <w:ind w:left="721" w:hangingChars="300" w:hanging="721"/>
        <w:jc w:val="both"/>
        <w:rPr>
          <w:rFonts w:ascii="Times New Roman" w:eastAsia="新細明體" w:hAnsi="Times New Roman" w:cs="Times New Roman"/>
          <w:kern w:val="0"/>
          <w14:ligatures w14:val="none"/>
        </w:rPr>
      </w:pPr>
      <w:r w:rsidRPr="00F12854">
        <w:rPr>
          <w:rFonts w:ascii="Times New Roman" w:eastAsia="新細明體" w:hAnsi="Times New Roman" w:cs="Times New Roman"/>
          <w:b/>
          <w:bCs/>
          <w:kern w:val="0"/>
          <w14:ligatures w14:val="none"/>
        </w:rPr>
        <w:t>3.3.2.</w:t>
      </w:r>
      <w:r w:rsidR="00510D70" w:rsidRPr="00F12854">
        <w:rPr>
          <w:rFonts w:ascii="Times New Roman" w:eastAsia="新細明體" w:hAnsi="Times New Roman" w:cs="Times New Roman"/>
          <w:kern w:val="0"/>
          <w14:ligatures w14:val="none"/>
        </w:rPr>
        <w:t xml:space="preserve"> </w:t>
      </w:r>
      <w:r w:rsidR="00C41288" w:rsidRPr="00F12854">
        <w:rPr>
          <w:rFonts w:ascii="Times New Roman" w:eastAsia="新細明體" w:hAnsi="Times New Roman" w:cs="Times New Roman"/>
          <w:kern w:val="0"/>
          <w14:ligatures w14:val="none"/>
        </w:rPr>
        <w:t xml:space="preserve"> </w:t>
      </w:r>
      <w:r w:rsidR="00960794" w:rsidRPr="00F12854">
        <w:rPr>
          <w:rFonts w:ascii="Times New Roman" w:eastAsia="新細明體" w:hAnsi="Times New Roman" w:cs="Times New Roman"/>
          <w:b/>
          <w:bCs/>
          <w:kern w:val="0"/>
          <w14:ligatures w14:val="none"/>
        </w:rPr>
        <w:t>AI systems must be controlled and supervised by the Judicia</w:t>
      </w:r>
      <w:r w:rsidR="0026799C" w:rsidRPr="00F12854">
        <w:rPr>
          <w:rFonts w:ascii="Times New Roman" w:eastAsia="新細明體" w:hAnsi="Times New Roman" w:cs="Times New Roman"/>
          <w:b/>
          <w:bCs/>
          <w:kern w:val="0"/>
          <w14:ligatures w14:val="none"/>
        </w:rPr>
        <w:t>l Yuan</w:t>
      </w:r>
    </w:p>
    <w:p w14:paraId="6D6D5DDB" w14:textId="6D29D921" w:rsidR="00960794" w:rsidRPr="00F12854" w:rsidRDefault="00960794" w:rsidP="00447524">
      <w:pPr>
        <w:ind w:firstLineChars="200" w:firstLine="480"/>
        <w:jc w:val="both"/>
        <w:rPr>
          <w:rFonts w:ascii="Times New Roman" w:hAnsi="Times New Roman" w:cs="Times New Roman"/>
        </w:rPr>
      </w:pPr>
      <w:r w:rsidRPr="00F12854">
        <w:rPr>
          <w:rFonts w:ascii="Times New Roman" w:hAnsi="Times New Roman" w:cs="Times New Roman"/>
        </w:rPr>
        <w:t>While the development of AI systems undoubtedly requires the assistance of private-sector information technology firms, the Special Act must explicitly mandate that such systems be controlled and supervised by the Judicial Yuan to ensure information security and maintain the system’s credibility.</w:t>
      </w:r>
    </w:p>
    <w:p w14:paraId="1C9B344B" w14:textId="6E3B6E01" w:rsidR="00960794" w:rsidRPr="00F12854" w:rsidRDefault="00960794" w:rsidP="00F324AA">
      <w:pPr>
        <w:pStyle w:val="a7"/>
        <w:widowControl/>
        <w:numPr>
          <w:ilvl w:val="2"/>
          <w:numId w:val="20"/>
        </w:numPr>
        <w:spacing w:before="100" w:beforeAutospacing="1" w:after="100" w:afterAutospacing="1" w:line="240" w:lineRule="auto"/>
        <w:ind w:leftChars="0"/>
        <w:jc w:val="both"/>
        <w:rPr>
          <w:rFonts w:ascii="Times New Roman" w:eastAsia="新細明體" w:hAnsi="Times New Roman" w:cs="Times New Roman"/>
          <w:b/>
          <w:bCs/>
          <w:kern w:val="0"/>
          <w14:ligatures w14:val="none"/>
        </w:rPr>
      </w:pPr>
      <w:r w:rsidRPr="00F12854">
        <w:rPr>
          <w:rFonts w:ascii="Times New Roman" w:hAnsi="Times New Roman" w:cs="Times New Roman"/>
          <w:b/>
          <w:bCs/>
        </w:rPr>
        <w:t>Guidelines for System Development</w:t>
      </w:r>
    </w:p>
    <w:p w14:paraId="1CB1B527" w14:textId="09AED5B4" w:rsidR="00FF7913" w:rsidRPr="00F12854" w:rsidRDefault="00FF7913" w:rsidP="00447524">
      <w:pPr>
        <w:widowControl/>
        <w:spacing w:before="100" w:beforeAutospacing="1" w:after="100" w:afterAutospacing="1" w:line="240" w:lineRule="auto"/>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During system development, any information fed into the AI for training and learning purposes that contains personal data—such as court rulings—must be anonymized to protect privacy. If the data includes copyrighted materials belonging to private individuals, such as legal literature or media reports, and raises questions regarding "fair use," this issue should be addressed by a general law, such as the AI Basic Act or copyright law, since it is a common concern across various AI applications in different fields. In this Special Act, unless a distinct approach is required for this specific domain, it does not need to be addressed.</w:t>
      </w:r>
    </w:p>
    <w:p w14:paraId="673776AC" w14:textId="031E5CAF" w:rsidR="00A25761" w:rsidRPr="00F12854" w:rsidRDefault="00A25761" w:rsidP="00447524">
      <w:pPr>
        <w:widowControl/>
        <w:spacing w:before="100" w:beforeAutospacing="1" w:after="100" w:afterAutospacing="1" w:line="240" w:lineRule="auto"/>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As for whether the data fed into the system is "accurate" and whether it unintentionally or intentionally reflects biases and discrimination—thereby perpetuating them—how can such risks be avoided? This concern is particularly pressing when developing so-called "</w:t>
      </w:r>
      <w:r w:rsidR="00C24C64" w:rsidRPr="00F12854">
        <w:rPr>
          <w:rFonts w:ascii="Times New Roman" w:eastAsia="新細明體" w:hAnsi="Times New Roman" w:cs="Times New Roman"/>
          <w:kern w:val="0"/>
          <w14:ligatures w14:val="none"/>
        </w:rPr>
        <w:t>AI-Assisted Sentencing Trend Recommendation System</w:t>
      </w:r>
      <w:r w:rsidRPr="00F12854">
        <w:rPr>
          <w:rFonts w:ascii="Times New Roman" w:eastAsia="新細明體" w:hAnsi="Times New Roman" w:cs="Times New Roman"/>
          <w:kern w:val="0"/>
          <w14:ligatures w14:val="none"/>
        </w:rPr>
        <w:t>"</w:t>
      </w:r>
      <w:r w:rsidR="00C24C64" w:rsidRPr="00F12854">
        <w:rPr>
          <w:rFonts w:ascii="Times New Roman" w:eastAsia="新細明體" w:hAnsi="Times New Roman" w:cs="Times New Roman"/>
          <w:kern w:val="0"/>
          <w14:ligatures w14:val="none"/>
        </w:rPr>
        <w:t>,</w:t>
      </w:r>
      <w:r w:rsidRPr="00F12854">
        <w:rPr>
          <w:rFonts w:ascii="Times New Roman" w:eastAsia="新細明體" w:hAnsi="Times New Roman" w:cs="Times New Roman"/>
          <w:kern w:val="0"/>
          <w14:ligatures w14:val="none"/>
        </w:rPr>
        <w:t xml:space="preserve"> similar to the COMPAS system used in U.S. judicial practice, </w:t>
      </w:r>
      <w:r w:rsidR="003920C2" w:rsidRPr="00F12854">
        <w:rPr>
          <w:rFonts w:ascii="Times New Roman" w:eastAsia="新細明體" w:hAnsi="Times New Roman" w:cs="Times New Roman"/>
          <w:kern w:val="0"/>
          <w14:ligatures w14:val="none"/>
        </w:rPr>
        <w:t xml:space="preserve">which, by </w:t>
      </w:r>
      <w:r w:rsidR="00731D6B">
        <w:rPr>
          <w:rFonts w:ascii="Times New Roman" w:eastAsia="新細明體" w:hAnsi="Times New Roman" w:cs="Times New Roman" w:hint="eastAsia"/>
          <w:kern w:val="0"/>
          <w14:ligatures w14:val="none"/>
        </w:rPr>
        <w:t xml:space="preserve">collecting perspectives from public information sources </w:t>
      </w:r>
      <w:r w:rsidR="003920C2" w:rsidRPr="00F12854">
        <w:rPr>
          <w:rFonts w:ascii="Times New Roman" w:eastAsia="新細明體" w:hAnsi="Times New Roman" w:cs="Times New Roman"/>
          <w:kern w:val="0"/>
          <w14:ligatures w14:val="none"/>
        </w:rPr>
        <w:t xml:space="preserve">on sentencing factors and their relative influence, </w:t>
      </w:r>
      <w:r w:rsidR="00731D6B">
        <w:rPr>
          <w:rFonts w:ascii="Times New Roman" w:eastAsia="新細明體" w:hAnsi="Times New Roman" w:cs="Times New Roman" w:hint="eastAsia"/>
          <w:kern w:val="0"/>
          <w14:ligatures w14:val="none"/>
        </w:rPr>
        <w:t>generates</w:t>
      </w:r>
      <w:r w:rsidR="003920C2" w:rsidRPr="00F12854">
        <w:rPr>
          <w:rFonts w:ascii="Times New Roman" w:eastAsia="新細明體" w:hAnsi="Times New Roman" w:cs="Times New Roman"/>
          <w:kern w:val="0"/>
          <w14:ligatures w14:val="none"/>
        </w:rPr>
        <w:t xml:space="preserve"> sentencing trend recommendations for various offenses</w:t>
      </w:r>
      <w:r w:rsidR="008063A2" w:rsidRPr="00F12854">
        <w:rPr>
          <w:rFonts w:ascii="Times New Roman" w:eastAsia="新細明體" w:hAnsi="Times New Roman" w:cs="Times New Roman"/>
          <w:kern w:val="0"/>
          <w14:ligatures w14:val="none"/>
        </w:rPr>
        <w:t xml:space="preserve"> as a reference for judges</w:t>
      </w:r>
      <w:r w:rsidR="003920C2" w:rsidRPr="00F12854">
        <w:rPr>
          <w:rFonts w:ascii="Times New Roman" w:eastAsia="新細明體" w:hAnsi="Times New Roman" w:cs="Times New Roman"/>
          <w:kern w:val="0"/>
          <w14:ligatures w14:val="none"/>
        </w:rPr>
        <w:t>.</w:t>
      </w:r>
      <w:r w:rsidRPr="00F12854">
        <w:rPr>
          <w:rFonts w:ascii="Times New Roman" w:eastAsia="新細明體" w:hAnsi="Times New Roman" w:cs="Times New Roman"/>
          <w:kern w:val="0"/>
          <w14:ligatures w14:val="none"/>
        </w:rPr>
        <w:t xml:space="preserve"> </w:t>
      </w:r>
      <w:r w:rsidR="008063A2" w:rsidRPr="00F12854">
        <w:rPr>
          <w:rFonts w:ascii="Times New Roman" w:eastAsia="新細明體" w:hAnsi="Times New Roman" w:cs="Times New Roman"/>
          <w:kern w:val="0"/>
          <w14:ligatures w14:val="none"/>
        </w:rPr>
        <w:t xml:space="preserve">The goal is to assist judges in incorporating societal notions of fairness and justice into their sentencing decisions, ensuring that judgments reflect the values and expectations of diverse social perspectives. </w:t>
      </w:r>
      <w:r w:rsidR="00640BB1" w:rsidRPr="00F12854">
        <w:rPr>
          <w:rFonts w:ascii="Times New Roman" w:eastAsia="新細明體" w:hAnsi="Times New Roman" w:cs="Times New Roman"/>
          <w:kern w:val="0"/>
          <w14:ligatures w14:val="none"/>
        </w:rPr>
        <w:t xml:space="preserve">While this system has its advantages, it also carries inherent risks. </w:t>
      </w:r>
      <w:r w:rsidRPr="00F12854">
        <w:rPr>
          <w:rFonts w:ascii="Times New Roman" w:eastAsia="新細明體" w:hAnsi="Times New Roman" w:cs="Times New Roman"/>
          <w:kern w:val="0"/>
          <w14:ligatures w14:val="none"/>
        </w:rPr>
        <w:t>The greatest concern lies in whether</w:t>
      </w:r>
      <w:r w:rsidR="00640BB1" w:rsidRPr="00F12854">
        <w:rPr>
          <w:rFonts w:ascii="Times New Roman" w:eastAsia="新細明體" w:hAnsi="Times New Roman" w:cs="Times New Roman"/>
          <w:kern w:val="0"/>
          <w14:ligatures w14:val="none"/>
        </w:rPr>
        <w:t xml:space="preserve"> the societal values and expectations it reflects</w:t>
      </w:r>
      <w:r w:rsidRPr="00F12854">
        <w:rPr>
          <w:rFonts w:ascii="Times New Roman" w:eastAsia="新細明體" w:hAnsi="Times New Roman" w:cs="Times New Roman"/>
          <w:kern w:val="0"/>
          <w14:ligatures w14:val="none"/>
        </w:rPr>
        <w:t xml:space="preserve"> conceal biases and discrimination, such as those related to income, occupation, education, </w:t>
      </w:r>
      <w:r w:rsidR="00640BB1" w:rsidRPr="00F12854">
        <w:rPr>
          <w:rFonts w:ascii="Times New Roman" w:eastAsia="新細明體" w:hAnsi="Times New Roman" w:cs="Times New Roman"/>
          <w:kern w:val="0"/>
          <w14:ligatures w14:val="none"/>
        </w:rPr>
        <w:t>gender</w:t>
      </w:r>
      <w:r w:rsidRPr="00F12854">
        <w:rPr>
          <w:rFonts w:ascii="Times New Roman" w:eastAsia="新細明體" w:hAnsi="Times New Roman" w:cs="Times New Roman"/>
          <w:kern w:val="0"/>
          <w14:ligatures w14:val="none"/>
        </w:rPr>
        <w:t xml:space="preserve">, or </w:t>
      </w:r>
      <w:r w:rsidR="00640BB1" w:rsidRPr="00F12854">
        <w:rPr>
          <w:rFonts w:ascii="Times New Roman" w:eastAsia="新細明體" w:hAnsi="Times New Roman" w:cs="Times New Roman"/>
          <w:kern w:val="0"/>
          <w14:ligatures w14:val="none"/>
        </w:rPr>
        <w:t>sexual orientation</w:t>
      </w:r>
      <w:r w:rsidRPr="00F12854">
        <w:rPr>
          <w:rFonts w:ascii="Times New Roman" w:eastAsia="新細明體" w:hAnsi="Times New Roman" w:cs="Times New Roman"/>
          <w:kern w:val="0"/>
          <w14:ligatures w14:val="none"/>
        </w:rPr>
        <w:t>. The mechanisms for reviewing and preventing such biases must be clearly articulated in the Special Act.</w:t>
      </w:r>
    </w:p>
    <w:p w14:paraId="0BFC6833" w14:textId="4E503D3C" w:rsidR="00A25761" w:rsidRPr="00F12854" w:rsidRDefault="00A25761" w:rsidP="00447524">
      <w:pPr>
        <w:widowControl/>
        <w:spacing w:before="100" w:beforeAutospacing="1" w:after="100" w:afterAutospacing="1" w:line="240" w:lineRule="auto"/>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lastRenderedPageBreak/>
        <w:t>Furthermore, based on the principle of due process, the algorithm must be made appropriately transparent for external review. This requirement should also be explicitly stated in the Special Act.</w:t>
      </w:r>
    </w:p>
    <w:p w14:paraId="576C77F6" w14:textId="5D238DBE" w:rsidR="007C0A5A" w:rsidRPr="00F12854" w:rsidRDefault="00F57A73" w:rsidP="00F324AA">
      <w:pPr>
        <w:pStyle w:val="a7"/>
        <w:numPr>
          <w:ilvl w:val="2"/>
          <w:numId w:val="20"/>
        </w:numPr>
        <w:ind w:leftChars="0"/>
        <w:jc w:val="both"/>
        <w:rPr>
          <w:rFonts w:ascii="Times New Roman" w:hAnsi="Times New Roman" w:cs="Times New Roman"/>
        </w:rPr>
      </w:pPr>
      <w:r w:rsidRPr="00F12854">
        <w:rPr>
          <w:rFonts w:ascii="Times New Roman" w:hAnsi="Times New Roman" w:cs="Times New Roman"/>
          <w:b/>
          <w:bCs/>
        </w:rPr>
        <w:t>Factors to consider when determining the scope and timing of AI-assisted system implementation in judicial proceedings</w:t>
      </w:r>
    </w:p>
    <w:p w14:paraId="66FEEEFF" w14:textId="0EF90DB0" w:rsidR="0039148A" w:rsidRPr="00F12854" w:rsidRDefault="0039148A" w:rsidP="00447524">
      <w:pPr>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AI-assisted judicial decision-making raises at least two key issues that need to be address</w:t>
      </w:r>
      <w:r w:rsidR="002E7701" w:rsidRPr="00F12854">
        <w:rPr>
          <w:rFonts w:ascii="Times New Roman" w:eastAsia="新細明體" w:hAnsi="Times New Roman" w:cs="Times New Roman"/>
          <w:kern w:val="0"/>
          <w14:ligatures w14:val="none"/>
        </w:rPr>
        <w:t>ed</w:t>
      </w:r>
      <w:r w:rsidRPr="00F12854">
        <w:rPr>
          <w:rFonts w:ascii="Times New Roman" w:eastAsia="新細明體" w:hAnsi="Times New Roman" w:cs="Times New Roman"/>
          <w:kern w:val="0"/>
          <w14:ligatures w14:val="none"/>
        </w:rPr>
        <w:t>：</w:t>
      </w:r>
    </w:p>
    <w:p w14:paraId="16FCAFB1" w14:textId="64F63C38" w:rsidR="0039148A" w:rsidRPr="00F12854" w:rsidRDefault="0039148A" w:rsidP="00447524">
      <w:pPr>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 xml:space="preserve">First, in the entire judicial decision-making process—ranging from the collection and analysis of past similar rulings, recommendations on applicable legal provisions, evidence analysis, suggestions on case outcomes (such as whether the plaintiff prevails), sentencing recommendations, and even drafting a reference judgment—should AI be allowed to assist in all aspects, or only in specific stages? </w:t>
      </w:r>
      <w:r w:rsidR="00A41F63" w:rsidRPr="00A41F63">
        <w:rPr>
          <w:rFonts w:ascii="Times New Roman" w:eastAsia="新細明體" w:hAnsi="Times New Roman" w:cs="Times New Roman"/>
          <w:kern w:val="0"/>
          <w14:ligatures w14:val="none"/>
        </w:rPr>
        <w:t>In Taiwan, for instance, current judicial practice only permits AI to provide sentencing recommendations</w:t>
      </w:r>
      <w:r w:rsidR="0029428F">
        <w:rPr>
          <w:rFonts w:ascii="Times New Roman" w:eastAsia="新細明體" w:hAnsi="Times New Roman" w:cs="Times New Roman" w:hint="eastAsia"/>
          <w:kern w:val="0"/>
          <w14:ligatures w14:val="none"/>
        </w:rPr>
        <w:t xml:space="preserve"> based on case precedents</w:t>
      </w:r>
      <w:r w:rsidR="00A41F63" w:rsidRPr="00A41F63">
        <w:rPr>
          <w:rFonts w:ascii="Times New Roman" w:eastAsia="新細明體" w:hAnsi="Times New Roman" w:cs="Times New Roman"/>
          <w:kern w:val="0"/>
          <w14:ligatures w14:val="none"/>
        </w:rPr>
        <w:t>.</w:t>
      </w:r>
      <w:r w:rsidR="00A41F63">
        <w:rPr>
          <w:rFonts w:ascii="Times New Roman" w:eastAsia="新細明體" w:hAnsi="Times New Roman" w:cs="Times New Roman" w:hint="eastAsia"/>
          <w:kern w:val="0"/>
          <w14:ligatures w14:val="none"/>
        </w:rPr>
        <w:t xml:space="preserve"> </w:t>
      </w:r>
      <w:r w:rsidR="00A41F63" w:rsidRPr="00A41F63">
        <w:rPr>
          <w:rFonts w:ascii="Times New Roman" w:eastAsia="新細明體" w:hAnsi="Times New Roman" w:cs="Times New Roman"/>
          <w:kern w:val="0"/>
          <w14:ligatures w14:val="none"/>
        </w:rPr>
        <w:t xml:space="preserve">The plan to have AI draft judgment templates based on predetermined facts and conclusions, as </w:t>
      </w:r>
      <w:r w:rsidR="00A41F63">
        <w:rPr>
          <w:rFonts w:ascii="Times New Roman" w:eastAsia="新細明體" w:hAnsi="Times New Roman" w:cs="Times New Roman" w:hint="eastAsia"/>
          <w:kern w:val="0"/>
          <w14:ligatures w14:val="none"/>
        </w:rPr>
        <w:t xml:space="preserve">previous </w:t>
      </w:r>
      <w:r w:rsidR="00A41F63" w:rsidRPr="00A41F63">
        <w:rPr>
          <w:rFonts w:ascii="Times New Roman" w:eastAsia="新細明體" w:hAnsi="Times New Roman" w:cs="Times New Roman"/>
          <w:kern w:val="0"/>
          <w14:ligatures w14:val="none"/>
        </w:rPr>
        <w:t>mentioned, has been delayed due to a lack of public trust.</w:t>
      </w:r>
      <w:r w:rsidR="00A41F63">
        <w:rPr>
          <w:rFonts w:ascii="Times New Roman" w:eastAsia="新細明體" w:hAnsi="Times New Roman" w:cs="Times New Roman" w:hint="eastAsia"/>
          <w:kern w:val="0"/>
          <w14:ligatures w14:val="none"/>
        </w:rPr>
        <w:t xml:space="preserve"> </w:t>
      </w:r>
      <w:r w:rsidR="0029428F">
        <w:rPr>
          <w:rFonts w:ascii="Times New Roman" w:eastAsia="新細明體" w:hAnsi="Times New Roman" w:cs="Times New Roman" w:hint="eastAsia"/>
          <w:kern w:val="0"/>
          <w14:ligatures w14:val="none"/>
        </w:rPr>
        <w:t>In sum, d</w:t>
      </w:r>
      <w:r w:rsidRPr="00F12854">
        <w:rPr>
          <w:rFonts w:ascii="Times New Roman" w:eastAsia="新細明體" w:hAnsi="Times New Roman" w:cs="Times New Roman"/>
          <w:kern w:val="0"/>
          <w14:ligatures w14:val="none"/>
        </w:rPr>
        <w:t>ecisions on the abovementioned matters must take into account the level of AI technological development, the impact on litigants' right</w:t>
      </w:r>
      <w:r w:rsidR="006054D2">
        <w:rPr>
          <w:rFonts w:ascii="Times New Roman" w:eastAsia="新細明體" w:hAnsi="Times New Roman" w:cs="Times New Roman" w:hint="eastAsia"/>
          <w:kern w:val="0"/>
          <w14:ligatures w14:val="none"/>
        </w:rPr>
        <w:t xml:space="preserve"> to fair trial</w:t>
      </w:r>
      <w:r w:rsidRPr="00F12854">
        <w:rPr>
          <w:rFonts w:ascii="Times New Roman" w:eastAsia="新細明體" w:hAnsi="Times New Roman" w:cs="Times New Roman"/>
          <w:kern w:val="0"/>
          <w14:ligatures w14:val="none"/>
        </w:rPr>
        <w:t>, and the degree of public acceptance</w:t>
      </w:r>
      <w:r w:rsidR="002E7701" w:rsidRPr="00F12854">
        <w:rPr>
          <w:rFonts w:ascii="Times New Roman" w:eastAsia="新細明體" w:hAnsi="Times New Roman" w:cs="Times New Roman"/>
          <w:kern w:val="0"/>
          <w14:ligatures w14:val="none"/>
        </w:rPr>
        <w:t xml:space="preserve"> etc</w:t>
      </w:r>
      <w:r w:rsidRPr="00F12854">
        <w:rPr>
          <w:rFonts w:ascii="Times New Roman" w:eastAsia="新細明體" w:hAnsi="Times New Roman" w:cs="Times New Roman"/>
          <w:kern w:val="0"/>
          <w14:ligatures w14:val="none"/>
        </w:rPr>
        <w:t>.</w:t>
      </w:r>
    </w:p>
    <w:p w14:paraId="28B72FC3" w14:textId="4D2F31B6" w:rsidR="0039148A" w:rsidRPr="00F12854" w:rsidRDefault="0039148A" w:rsidP="00447524">
      <w:pPr>
        <w:ind w:firstLineChars="200" w:firstLine="480"/>
        <w:jc w:val="both"/>
        <w:rPr>
          <w:rFonts w:ascii="Times New Roman" w:hAnsi="Times New Roman" w:cs="Times New Roman"/>
        </w:rPr>
      </w:pPr>
      <w:r w:rsidRPr="00F12854">
        <w:rPr>
          <w:rFonts w:ascii="Times New Roman" w:hAnsi="Times New Roman" w:cs="Times New Roman"/>
        </w:rPr>
        <w:t>Another key issue is determining the types of cases in which AI may be used as an auxiliary tool for judicial decision-making. Should its use be limited to civil or criminal cases, or should there be no such restriction? Should AI assistance be confined to simple cases or those with high volume and repetitive patterns, or should it be broadly applicable? Additionally, at which stage of the judicial process should AI be permitted? Should it be restricted to trial courts, or should it extend to appellate courts as well?</w:t>
      </w:r>
      <w:r w:rsidR="00E558A1" w:rsidRPr="00F12854">
        <w:rPr>
          <w:rFonts w:ascii="Times New Roman" w:hAnsi="Times New Roman" w:cs="Times New Roman"/>
        </w:rPr>
        <w:t xml:space="preserve"> </w:t>
      </w:r>
      <w:r w:rsidRPr="00F12854">
        <w:rPr>
          <w:rFonts w:ascii="Times New Roman" w:hAnsi="Times New Roman" w:cs="Times New Roman"/>
        </w:rPr>
        <w:t>Decisions on these matters must similarly take into account the level of AI technological development, its impact on litigants' rights (including the right to appeal), and the degree of public acceptance.</w:t>
      </w:r>
    </w:p>
    <w:p w14:paraId="2D610049" w14:textId="366EB443" w:rsidR="00510D70" w:rsidRPr="00F12854" w:rsidRDefault="009E7D99" w:rsidP="006532A5">
      <w:pPr>
        <w:jc w:val="both"/>
        <w:rPr>
          <w:rFonts w:ascii="Times New Roman" w:hAnsi="Times New Roman" w:cs="Times New Roman"/>
        </w:rPr>
      </w:pPr>
      <w:r w:rsidRPr="00F12854">
        <w:rPr>
          <w:rFonts w:ascii="Times New Roman" w:hAnsi="Times New Roman" w:cs="Times New Roman"/>
          <w:b/>
          <w:bCs/>
        </w:rPr>
        <w:t>3.3.</w:t>
      </w:r>
      <w:r w:rsidR="00E558A1" w:rsidRPr="00F12854">
        <w:rPr>
          <w:rFonts w:ascii="Times New Roman" w:hAnsi="Times New Roman" w:cs="Times New Roman"/>
          <w:b/>
          <w:bCs/>
        </w:rPr>
        <w:t>4</w:t>
      </w:r>
      <w:r w:rsidRPr="00F12854">
        <w:rPr>
          <w:rFonts w:ascii="Times New Roman" w:hAnsi="Times New Roman" w:cs="Times New Roman"/>
          <w:b/>
          <w:bCs/>
        </w:rPr>
        <w:t xml:space="preserve">. </w:t>
      </w:r>
      <w:r w:rsidR="00892675" w:rsidRPr="00F12854">
        <w:rPr>
          <w:rFonts w:ascii="Times New Roman" w:hAnsi="Times New Roman" w:cs="Times New Roman"/>
          <w:b/>
          <w:bCs/>
        </w:rPr>
        <w:t>Establishing an independent, diverse oversight body to determine key matters</w:t>
      </w:r>
    </w:p>
    <w:p w14:paraId="1B2CE77A" w14:textId="6E0A075D" w:rsidR="00593A1C" w:rsidRPr="00F12854" w:rsidRDefault="00593A1C" w:rsidP="00447524">
      <w:pPr>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Given the diverse professional demands,</w:t>
      </w:r>
      <w:r w:rsidR="0092078C" w:rsidRPr="00F12854">
        <w:rPr>
          <w:rFonts w:ascii="Times New Roman" w:eastAsia="新細明體" w:hAnsi="Times New Roman" w:cs="Times New Roman"/>
          <w:kern w:val="0"/>
          <w14:ligatures w14:val="none"/>
        </w:rPr>
        <w:t xml:space="preserve"> the need to adapt to the dynamic </w:t>
      </w:r>
      <w:r w:rsidR="0092078C" w:rsidRPr="00F12854">
        <w:rPr>
          <w:rFonts w:ascii="Times New Roman" w:eastAsia="新細明體" w:hAnsi="Times New Roman" w:cs="Times New Roman"/>
          <w:kern w:val="0"/>
          <w14:ligatures w14:val="none"/>
        </w:rPr>
        <w:lastRenderedPageBreak/>
        <w:t>development of AI technology</w:t>
      </w:r>
      <w:r w:rsidRPr="00F12854">
        <w:rPr>
          <w:rFonts w:ascii="Times New Roman" w:eastAsia="新細明體" w:hAnsi="Times New Roman" w:cs="Times New Roman"/>
          <w:kern w:val="0"/>
          <w14:ligatures w14:val="none"/>
        </w:rPr>
        <w:t xml:space="preserve">, the need for transparency, and the imperative to uphold public trust in the judiciary, </w:t>
      </w:r>
      <w:r w:rsidR="00F601E4" w:rsidRPr="00F12854">
        <w:rPr>
          <w:rFonts w:ascii="Times New Roman" w:eastAsia="新細明體" w:hAnsi="Times New Roman" w:cs="Times New Roman"/>
          <w:kern w:val="0"/>
          <w14:ligatures w14:val="none"/>
        </w:rPr>
        <w:t>the Judicial Yuan is obliged to</w:t>
      </w:r>
      <w:r w:rsidRPr="00F12854">
        <w:rPr>
          <w:rFonts w:ascii="Times New Roman" w:eastAsia="新細明體" w:hAnsi="Times New Roman" w:cs="Times New Roman"/>
          <w:kern w:val="0"/>
          <w14:ligatures w14:val="none"/>
        </w:rPr>
        <w:t xml:space="preserve"> implement appropriate and necessary organizational and procedural safeguards when using AI as an auxiliary tool in judicial decision-making. These measures are essential to ensuring compliance with the constitutional protection of the right to a fair trial.</w:t>
      </w:r>
    </w:p>
    <w:p w14:paraId="6923DC1C" w14:textId="0D7AEDAE" w:rsidR="00593A1C" w:rsidRPr="00F12854" w:rsidRDefault="00593A1C" w:rsidP="00447524">
      <w:pPr>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 xml:space="preserve">The most critical of these safeguards is the establishment of an independent oversight body composed of a diverse range of experts, including representatives from the </w:t>
      </w:r>
      <w:r w:rsidR="00F601E4" w:rsidRPr="00F12854">
        <w:rPr>
          <w:rFonts w:ascii="Times New Roman" w:eastAsia="新細明體" w:hAnsi="Times New Roman" w:cs="Times New Roman"/>
          <w:kern w:val="0"/>
          <w14:ligatures w14:val="none"/>
        </w:rPr>
        <w:t>Judicial Yuan</w:t>
      </w:r>
      <w:r w:rsidRPr="00F12854">
        <w:rPr>
          <w:rFonts w:ascii="Times New Roman" w:eastAsia="新細明體" w:hAnsi="Times New Roman" w:cs="Times New Roman"/>
          <w:kern w:val="0"/>
          <w14:ligatures w14:val="none"/>
        </w:rPr>
        <w:t xml:space="preserve">, judges, prosecutors, attorneys, legal scholars, computer science and information technology specialists, and statistical experts etc. This independent and multidisciplinary body must be entrusted with continuously assessing key factors such as the pace of AI development, the risk of errors, </w:t>
      </w:r>
      <w:r w:rsidR="006054D2">
        <w:rPr>
          <w:rFonts w:ascii="Times New Roman" w:eastAsia="新細明體" w:hAnsi="Times New Roman" w:cs="Times New Roman" w:hint="eastAsia"/>
          <w:kern w:val="0"/>
          <w14:ligatures w14:val="none"/>
        </w:rPr>
        <w:t>t</w:t>
      </w:r>
      <w:r w:rsidR="006054D2" w:rsidRPr="006054D2">
        <w:rPr>
          <w:rFonts w:ascii="Times New Roman" w:eastAsia="新細明體" w:hAnsi="Times New Roman" w:cs="Times New Roman"/>
          <w:kern w:val="0"/>
          <w14:ligatures w14:val="none"/>
        </w:rPr>
        <w:t xml:space="preserve">he complexity and volume of case types </w:t>
      </w:r>
      <w:r w:rsidRPr="00F12854">
        <w:rPr>
          <w:rFonts w:ascii="Times New Roman" w:eastAsia="新細明體" w:hAnsi="Times New Roman" w:cs="Times New Roman"/>
          <w:kern w:val="0"/>
          <w14:ligatures w14:val="none"/>
        </w:rPr>
        <w:t>and</w:t>
      </w:r>
      <w:r w:rsidR="00793F03" w:rsidRPr="00F12854">
        <w:rPr>
          <w:rFonts w:ascii="Times New Roman" w:eastAsia="新細明體" w:hAnsi="Times New Roman" w:cs="Times New Roman"/>
          <w:kern w:val="0"/>
          <w14:ligatures w14:val="none"/>
        </w:rPr>
        <w:t xml:space="preserve"> level of </w:t>
      </w:r>
      <w:r w:rsidRPr="00F12854">
        <w:rPr>
          <w:rFonts w:ascii="Times New Roman" w:eastAsia="新細明體" w:hAnsi="Times New Roman" w:cs="Times New Roman"/>
          <w:kern w:val="0"/>
          <w14:ligatures w14:val="none"/>
        </w:rPr>
        <w:t>public acceptance</w:t>
      </w:r>
      <w:r w:rsidR="00F601E4" w:rsidRPr="00F12854">
        <w:rPr>
          <w:rFonts w:ascii="Times New Roman" w:eastAsia="新細明體" w:hAnsi="Times New Roman" w:cs="Times New Roman"/>
          <w:kern w:val="0"/>
          <w14:ligatures w14:val="none"/>
        </w:rPr>
        <w:t xml:space="preserve"> etc</w:t>
      </w:r>
      <w:r w:rsidRPr="00F12854">
        <w:rPr>
          <w:rFonts w:ascii="Times New Roman" w:eastAsia="新細明體" w:hAnsi="Times New Roman" w:cs="Times New Roman"/>
          <w:kern w:val="0"/>
          <w14:ligatures w14:val="none"/>
        </w:rPr>
        <w:t xml:space="preserve">. Through a transparent and publicly accountable process, it should </w:t>
      </w:r>
      <w:r w:rsidR="00F601E4" w:rsidRPr="00F12854">
        <w:rPr>
          <w:rFonts w:ascii="Times New Roman" w:eastAsia="新細明體" w:hAnsi="Times New Roman" w:cs="Times New Roman"/>
          <w:kern w:val="0"/>
          <w14:ligatures w14:val="none"/>
        </w:rPr>
        <w:t xml:space="preserve">be empowered to </w:t>
      </w:r>
      <w:r w:rsidRPr="00F12854">
        <w:rPr>
          <w:rFonts w:ascii="Times New Roman" w:eastAsia="新細明體" w:hAnsi="Times New Roman" w:cs="Times New Roman"/>
          <w:kern w:val="0"/>
          <w14:ligatures w14:val="none"/>
        </w:rPr>
        <w:t xml:space="preserve">determine crucial issues relating to </w:t>
      </w:r>
      <w:r w:rsidR="00F601E4" w:rsidRPr="00F12854">
        <w:rPr>
          <w:rFonts w:ascii="Times New Roman" w:eastAsia="新細明體" w:hAnsi="Times New Roman" w:cs="Times New Roman"/>
          <w:kern w:val="0"/>
          <w14:ligatures w14:val="none"/>
        </w:rPr>
        <w:t>application of</w:t>
      </w:r>
      <w:r w:rsidRPr="00F12854">
        <w:rPr>
          <w:rFonts w:ascii="Times New Roman" w:eastAsia="新細明體" w:hAnsi="Times New Roman" w:cs="Times New Roman"/>
          <w:kern w:val="0"/>
          <w14:ligatures w14:val="none"/>
        </w:rPr>
        <w:t xml:space="preserve"> AI as assisting tool for judicial decision-making, such as when (i.e., under what conditions AI should be introduced), at which procedural stages (e.g., data collection, data analysis, legal provision application recommendations, evidence collection and analysis, decision-making recommendations, or drafting of judicial rulings), within what scope (e.g., whether AI assistance should be permitted in all case types or only in specific categories of cases), and at which level of adjudication (e.g., whether AI should be limited to trial courts or allowed at appellate levels under certain conditions) AI may be used as a judicial assistance tool. Only by adopting a governance framework that is diverse, expert-driven, deliberative, independent, and transparent can the judiciary both leverage AI to enhance judicial efficiency and alleviate judges' workload while simultaneously maintaining public confidence in the judicial system.</w:t>
      </w:r>
    </w:p>
    <w:p w14:paraId="05CD4427" w14:textId="4A473E06" w:rsidR="003B5290" w:rsidRDefault="00892675" w:rsidP="00447524">
      <w:pPr>
        <w:ind w:firstLineChars="200" w:firstLine="480"/>
        <w:jc w:val="both"/>
        <w:rPr>
          <w:rFonts w:ascii="Times New Roman" w:eastAsia="新細明體" w:hAnsi="Times New Roman" w:cs="Times New Roman"/>
          <w:kern w:val="0"/>
          <w14:ligatures w14:val="none"/>
        </w:rPr>
      </w:pPr>
      <w:r w:rsidRPr="00F12854">
        <w:rPr>
          <w:rFonts w:ascii="Times New Roman" w:eastAsia="新細明體" w:hAnsi="Times New Roman" w:cs="Times New Roman"/>
          <w:kern w:val="0"/>
          <w14:ligatures w14:val="none"/>
        </w:rPr>
        <w:t xml:space="preserve">Additionally, the </w:t>
      </w:r>
      <w:r w:rsidR="0092078C" w:rsidRPr="00F12854">
        <w:rPr>
          <w:rFonts w:ascii="Times New Roman" w:hAnsi="Times New Roman" w:cs="Times New Roman"/>
        </w:rPr>
        <w:t>independent, diverse oversight body</w:t>
      </w:r>
      <w:r w:rsidR="0092078C" w:rsidRPr="00F12854">
        <w:rPr>
          <w:rFonts w:ascii="Times New Roman" w:hAnsi="Times New Roman" w:cs="Times New Roman"/>
          <w:b/>
          <w:bCs/>
        </w:rPr>
        <w:t xml:space="preserve"> </w:t>
      </w:r>
      <w:r w:rsidRPr="00F12854">
        <w:rPr>
          <w:rFonts w:ascii="Times New Roman" w:eastAsia="新細明體" w:hAnsi="Times New Roman" w:cs="Times New Roman"/>
          <w:kern w:val="0"/>
          <w14:ligatures w14:val="none"/>
        </w:rPr>
        <w:t xml:space="preserve">should also be empowered, when necessary, to verify whether the data used for AI training and learning is </w:t>
      </w:r>
      <w:r w:rsidR="00BC5EF5">
        <w:rPr>
          <w:rFonts w:ascii="Times New Roman" w:eastAsia="新細明體" w:hAnsi="Times New Roman" w:cs="Times New Roman"/>
          <w:kern w:val="0"/>
          <w14:ligatures w14:val="none"/>
        </w:rPr>
        <w:t>“</w:t>
      </w:r>
      <w:r w:rsidRPr="00F12854">
        <w:rPr>
          <w:rFonts w:ascii="Times New Roman" w:eastAsia="新細明體" w:hAnsi="Times New Roman" w:cs="Times New Roman"/>
          <w:kern w:val="0"/>
          <w14:ligatures w14:val="none"/>
        </w:rPr>
        <w:t>accurate</w:t>
      </w:r>
      <w:r w:rsidR="00BC5EF5">
        <w:rPr>
          <w:rFonts w:ascii="Times New Roman" w:eastAsia="新細明體" w:hAnsi="Times New Roman" w:cs="Times New Roman"/>
          <w:kern w:val="0"/>
          <w14:ligatures w14:val="none"/>
        </w:rPr>
        <w:t>”</w:t>
      </w:r>
      <w:r w:rsidRPr="00F12854">
        <w:rPr>
          <w:rFonts w:ascii="Times New Roman" w:eastAsia="新細明體" w:hAnsi="Times New Roman" w:cs="Times New Roman"/>
          <w:kern w:val="0"/>
          <w14:ligatures w14:val="none"/>
        </w:rPr>
        <w:t>, whether it infringes on personal privacy, and whether it contains biases or discriminatory elements.</w:t>
      </w:r>
    </w:p>
    <w:p w14:paraId="205E557E" w14:textId="5E028CF3" w:rsidR="00E67F92" w:rsidRDefault="00E67F92" w:rsidP="00E67F92">
      <w:pPr>
        <w:jc w:val="both"/>
        <w:rPr>
          <w:rFonts w:ascii="Times New Roman" w:eastAsia="新細明體" w:hAnsi="Times New Roman" w:cs="Times New Roman"/>
          <w:kern w:val="0"/>
          <w14:ligatures w14:val="none"/>
        </w:rPr>
      </w:pPr>
      <w:r w:rsidRPr="00F12854">
        <w:rPr>
          <w:rFonts w:ascii="Times New Roman" w:hAnsi="Times New Roman" w:cs="Times New Roman"/>
          <w:b/>
          <w:bCs/>
        </w:rPr>
        <w:t>3.3.</w:t>
      </w:r>
      <w:r>
        <w:rPr>
          <w:rFonts w:ascii="Times New Roman" w:hAnsi="Times New Roman" w:cs="Times New Roman"/>
          <w:b/>
          <w:bCs/>
        </w:rPr>
        <w:t xml:space="preserve">5.  Does the use of AI </w:t>
      </w:r>
      <w:r w:rsidRPr="00F12854">
        <w:rPr>
          <w:rFonts w:ascii="Times New Roman" w:hAnsi="Times New Roman" w:cs="Times New Roman"/>
          <w:b/>
          <w:bCs/>
        </w:rPr>
        <w:t>as an auxiliary tool in judicial adjudication</w:t>
      </w:r>
      <w:r>
        <w:rPr>
          <w:rFonts w:ascii="Times New Roman" w:hAnsi="Times New Roman" w:cs="Times New Roman"/>
          <w:b/>
          <w:bCs/>
        </w:rPr>
        <w:t xml:space="preserve"> </w:t>
      </w:r>
      <w:r w:rsidRPr="00012E67">
        <w:rPr>
          <w:rFonts w:ascii="Times New Roman" w:hAnsi="Times New Roman" w:cs="Times New Roman"/>
          <w:b/>
          <w:bCs/>
        </w:rPr>
        <w:t>require transparency?</w:t>
      </w:r>
    </w:p>
    <w:p w14:paraId="4581FFB7" w14:textId="583CA0DE" w:rsidR="00E67F92" w:rsidRDefault="00E67F92" w:rsidP="00447524">
      <w:pPr>
        <w:ind w:firstLineChars="200" w:firstLine="480"/>
        <w:jc w:val="both"/>
        <w:rPr>
          <w:rFonts w:ascii="Times New Roman" w:eastAsia="新細明體" w:hAnsi="Times New Roman" w:cs="Times New Roman"/>
          <w:kern w:val="0"/>
          <w14:ligatures w14:val="none"/>
        </w:rPr>
      </w:pPr>
      <w:r w:rsidRPr="00E67F92">
        <w:rPr>
          <w:rFonts w:ascii="Times New Roman" w:eastAsia="新細明體" w:hAnsi="Times New Roman" w:cs="Times New Roman"/>
          <w:kern w:val="0"/>
          <w14:ligatures w14:val="none"/>
        </w:rPr>
        <w:t xml:space="preserve">If </w:t>
      </w:r>
      <w:r>
        <w:rPr>
          <w:rFonts w:ascii="Times New Roman" w:eastAsia="新細明體" w:hAnsi="Times New Roman" w:cs="Times New Roman" w:hint="eastAsia"/>
          <w:kern w:val="0"/>
          <w14:ligatures w14:val="none"/>
        </w:rPr>
        <w:t xml:space="preserve">the above mentioned </w:t>
      </w:r>
      <w:r w:rsidRPr="00E67F92">
        <w:rPr>
          <w:rFonts w:ascii="Times New Roman" w:hAnsi="Times New Roman" w:cs="Times New Roman"/>
        </w:rPr>
        <w:t>independent, diverse oversight body</w:t>
      </w:r>
      <w:r w:rsidRPr="00E67F92">
        <w:rPr>
          <w:rFonts w:ascii="Times New Roman" w:eastAsia="新細明體" w:hAnsi="Times New Roman" w:cs="Times New Roman"/>
          <w:kern w:val="0"/>
          <w14:ligatures w14:val="none"/>
        </w:rPr>
        <w:t xml:space="preserve"> permit</w:t>
      </w:r>
      <w:r>
        <w:rPr>
          <w:rFonts w:ascii="Times New Roman" w:eastAsia="新細明體" w:hAnsi="Times New Roman" w:cs="Times New Roman" w:hint="eastAsia"/>
          <w:kern w:val="0"/>
          <w14:ligatures w14:val="none"/>
        </w:rPr>
        <w:t>s</w:t>
      </w:r>
      <w:r w:rsidRPr="00E67F92">
        <w:rPr>
          <w:rFonts w:ascii="Times New Roman" w:eastAsia="新細明體" w:hAnsi="Times New Roman" w:cs="Times New Roman"/>
          <w:kern w:val="0"/>
          <w14:ligatures w14:val="none"/>
        </w:rPr>
        <w:t xml:space="preserve"> AI to generate </w:t>
      </w:r>
      <w:r w:rsidRPr="00E67F92">
        <w:rPr>
          <w:rFonts w:ascii="Times New Roman" w:eastAsia="新細明體" w:hAnsi="Times New Roman" w:cs="Times New Roman"/>
          <w:kern w:val="0"/>
          <w14:ligatures w14:val="none"/>
        </w:rPr>
        <w:lastRenderedPageBreak/>
        <w:t xml:space="preserve">recommendations at certain procedural stages of specific case types to assist judges in making decisions, the undeniable factual influence of AI on the outcome of judgments warrants disclosure. Based on principles of due process, </w:t>
      </w:r>
      <w:r>
        <w:rPr>
          <w:rFonts w:ascii="Times New Roman" w:eastAsia="新細明體" w:hAnsi="Times New Roman" w:cs="Times New Roman" w:hint="eastAsia"/>
          <w:kern w:val="0"/>
          <w14:ligatures w14:val="none"/>
        </w:rPr>
        <w:t xml:space="preserve">in principle, </w:t>
      </w:r>
      <w:r w:rsidRPr="00E67F92">
        <w:rPr>
          <w:rFonts w:ascii="Times New Roman" w:eastAsia="新細明體" w:hAnsi="Times New Roman" w:cs="Times New Roman"/>
          <w:kern w:val="0"/>
          <w14:ligatures w14:val="none"/>
        </w:rPr>
        <w:t xml:space="preserve">it should be disclosed that the judgment in question was </w:t>
      </w:r>
      <w:r>
        <w:rPr>
          <w:rFonts w:ascii="Times New Roman" w:eastAsia="新細明體" w:hAnsi="Times New Roman" w:cs="Times New Roman" w:hint="eastAsia"/>
          <w:kern w:val="0"/>
          <w14:ligatures w14:val="none"/>
        </w:rPr>
        <w:t>assisted</w:t>
      </w:r>
      <w:r w:rsidRPr="00E67F92">
        <w:rPr>
          <w:rFonts w:ascii="Times New Roman" w:eastAsia="新細明體" w:hAnsi="Times New Roman" w:cs="Times New Roman"/>
          <w:kern w:val="0"/>
          <w14:ligatures w14:val="none"/>
        </w:rPr>
        <w:t xml:space="preserve"> by generative AI.</w:t>
      </w:r>
    </w:p>
    <w:p w14:paraId="76C81A35" w14:textId="5B393DB4" w:rsidR="006F406F" w:rsidRPr="00F12854" w:rsidRDefault="000845E7" w:rsidP="006F406F">
      <w:pPr>
        <w:jc w:val="both"/>
        <w:rPr>
          <w:rFonts w:ascii="Times New Roman" w:hAnsi="Times New Roman" w:cs="Times New Roman"/>
        </w:rPr>
      </w:pPr>
      <w:r w:rsidRPr="00F12854">
        <w:rPr>
          <w:rFonts w:ascii="Times New Roman" w:hAnsi="Times New Roman" w:cs="Times New Roman"/>
          <w:b/>
          <w:bCs/>
        </w:rPr>
        <w:t>4.</w:t>
      </w:r>
      <w:r w:rsidR="00656742" w:rsidRPr="00F12854">
        <w:rPr>
          <w:rFonts w:ascii="Times New Roman" w:hAnsi="Times New Roman" w:cs="Times New Roman"/>
          <w:b/>
          <w:bCs/>
        </w:rPr>
        <w:t xml:space="preserve"> </w:t>
      </w:r>
      <w:r w:rsidR="00771D68" w:rsidRPr="00F12854">
        <w:rPr>
          <w:rFonts w:ascii="Times New Roman" w:hAnsi="Times New Roman" w:cs="Times New Roman"/>
          <w:b/>
          <w:bCs/>
        </w:rPr>
        <w:t xml:space="preserve">  </w:t>
      </w:r>
      <w:r w:rsidR="006F406F" w:rsidRPr="00F12854">
        <w:rPr>
          <w:rFonts w:ascii="Times New Roman" w:hAnsi="Times New Roman" w:cs="Times New Roman"/>
          <w:b/>
          <w:bCs/>
          <w:sz w:val="28"/>
          <w:szCs w:val="28"/>
        </w:rPr>
        <w:t xml:space="preserve">Legal framework challenges while using AI as an independent Judge: The </w:t>
      </w:r>
      <w:r w:rsidR="00F12854">
        <w:rPr>
          <w:rFonts w:ascii="Times New Roman" w:hAnsi="Times New Roman" w:cs="Times New Roman" w:hint="eastAsia"/>
          <w:b/>
          <w:bCs/>
          <w:sz w:val="28"/>
          <w:szCs w:val="28"/>
        </w:rPr>
        <w:t>s</w:t>
      </w:r>
      <w:r w:rsidR="006F406F" w:rsidRPr="00F12854">
        <w:rPr>
          <w:rFonts w:ascii="Times New Roman" w:hAnsi="Times New Roman" w:cs="Times New Roman"/>
          <w:b/>
          <w:bCs/>
          <w:sz w:val="28"/>
          <w:szCs w:val="28"/>
        </w:rPr>
        <w:t>o-</w:t>
      </w:r>
      <w:r w:rsidR="00F12854">
        <w:rPr>
          <w:rFonts w:ascii="Times New Roman" w:hAnsi="Times New Roman" w:cs="Times New Roman" w:hint="eastAsia"/>
          <w:b/>
          <w:bCs/>
          <w:sz w:val="28"/>
          <w:szCs w:val="28"/>
        </w:rPr>
        <w:t>c</w:t>
      </w:r>
      <w:r w:rsidR="006F406F" w:rsidRPr="00F12854">
        <w:rPr>
          <w:rFonts w:ascii="Times New Roman" w:hAnsi="Times New Roman" w:cs="Times New Roman"/>
          <w:b/>
          <w:bCs/>
          <w:sz w:val="28"/>
          <w:szCs w:val="28"/>
        </w:rPr>
        <w:t xml:space="preserve">alled "AI </w:t>
      </w:r>
      <w:r w:rsidR="00BA6960" w:rsidRPr="00F12854">
        <w:rPr>
          <w:rFonts w:ascii="Times New Roman" w:hAnsi="Times New Roman" w:cs="Times New Roman"/>
          <w:b/>
          <w:bCs/>
          <w:sz w:val="28"/>
          <w:szCs w:val="28"/>
        </w:rPr>
        <w:t>J</w:t>
      </w:r>
      <w:r w:rsidR="006F406F" w:rsidRPr="00F12854">
        <w:rPr>
          <w:rFonts w:ascii="Times New Roman" w:hAnsi="Times New Roman" w:cs="Times New Roman"/>
          <w:b/>
          <w:bCs/>
          <w:sz w:val="28"/>
          <w:szCs w:val="28"/>
        </w:rPr>
        <w:t>udge"</w:t>
      </w:r>
    </w:p>
    <w:p w14:paraId="36593D7B" w14:textId="4A4FE9C5" w:rsidR="00656742" w:rsidRPr="00F12854" w:rsidRDefault="00656742" w:rsidP="00447524">
      <w:pPr>
        <w:ind w:firstLineChars="200" w:firstLine="480"/>
        <w:jc w:val="both"/>
        <w:rPr>
          <w:rFonts w:ascii="Times New Roman" w:hAnsi="Times New Roman" w:cs="Times New Roman"/>
        </w:rPr>
      </w:pPr>
      <w:r w:rsidRPr="00F12854">
        <w:rPr>
          <w:rFonts w:ascii="Times New Roman" w:hAnsi="Times New Roman" w:cs="Times New Roman"/>
        </w:rPr>
        <w:t>In the future, if technical challenges</w:t>
      </w:r>
      <w:r w:rsidR="00080C7C" w:rsidRPr="00F12854">
        <w:rPr>
          <w:rFonts w:ascii="Times New Roman" w:hAnsi="Times New Roman" w:cs="Times New Roman"/>
        </w:rPr>
        <w:t xml:space="preserve"> </w:t>
      </w:r>
      <w:r w:rsidRPr="00F12854">
        <w:rPr>
          <w:rFonts w:ascii="Times New Roman" w:hAnsi="Times New Roman" w:cs="Times New Roman"/>
        </w:rPr>
        <w:t>and ethical concerns are resolved, AI could potentially operate autonomously as a decision-maker, akin to depictions in science fiction—what is termed the "AI judge."</w:t>
      </w:r>
      <w:r w:rsidR="005716FF" w:rsidRPr="00F12854">
        <w:rPr>
          <w:rFonts w:ascii="Times New Roman" w:hAnsi="Times New Roman" w:cs="Times New Roman"/>
        </w:rPr>
        <w:t xml:space="preserve"> The question is: What legal and institutional challenges would arise in establishing the framework for the introduction of independent AI judges?</w:t>
      </w:r>
      <w:r w:rsidR="00080C7C" w:rsidRPr="00F12854">
        <w:rPr>
          <w:rFonts w:ascii="Times New Roman" w:hAnsi="Times New Roman" w:cs="Times New Roman"/>
        </w:rPr>
        <w:t xml:space="preserve"> </w:t>
      </w:r>
    </w:p>
    <w:p w14:paraId="01672F8C" w14:textId="2338AB6A" w:rsidR="00404742" w:rsidRPr="00F12854" w:rsidRDefault="005A4CA2" w:rsidP="005A4CA2">
      <w:pPr>
        <w:jc w:val="both"/>
        <w:rPr>
          <w:rFonts w:ascii="Times New Roman" w:hAnsi="Times New Roman" w:cs="Times New Roman"/>
        </w:rPr>
      </w:pPr>
      <w:r w:rsidRPr="00F12854">
        <w:rPr>
          <w:rFonts w:ascii="Times New Roman" w:hAnsi="Times New Roman" w:cs="Times New Roman"/>
          <w:b/>
          <w:bCs/>
        </w:rPr>
        <w:t xml:space="preserve">4.1.  </w:t>
      </w:r>
      <w:r w:rsidR="00656742" w:rsidRPr="00F12854">
        <w:rPr>
          <w:rFonts w:ascii="Times New Roman" w:hAnsi="Times New Roman" w:cs="Times New Roman"/>
          <w:b/>
          <w:bCs/>
        </w:rPr>
        <w:t>Does</w:t>
      </w:r>
      <w:r w:rsidRPr="00F12854">
        <w:rPr>
          <w:rFonts w:ascii="Times New Roman" w:hAnsi="Times New Roman" w:cs="Times New Roman"/>
          <w:b/>
          <w:bCs/>
        </w:rPr>
        <w:t xml:space="preserve"> </w:t>
      </w:r>
      <w:r w:rsidR="00656742" w:rsidRPr="00F12854">
        <w:rPr>
          <w:rFonts w:ascii="Times New Roman" w:hAnsi="Times New Roman" w:cs="Times New Roman"/>
          <w:b/>
          <w:bCs/>
        </w:rPr>
        <w:t>th</w:t>
      </w:r>
      <w:r w:rsidR="00080C7C" w:rsidRPr="00F12854">
        <w:rPr>
          <w:rFonts w:ascii="Times New Roman" w:hAnsi="Times New Roman" w:cs="Times New Roman"/>
          <w:b/>
          <w:bCs/>
        </w:rPr>
        <w:t>e introduction of "AI Judge"</w:t>
      </w:r>
      <w:r w:rsidR="00656742" w:rsidRPr="00F12854">
        <w:rPr>
          <w:rFonts w:ascii="Times New Roman" w:hAnsi="Times New Roman" w:cs="Times New Roman"/>
          <w:b/>
          <w:bCs/>
        </w:rPr>
        <w:t xml:space="preserve"> require constitutional amendment</w:t>
      </w:r>
      <w:r w:rsidR="005716FF" w:rsidRPr="00F12854">
        <w:rPr>
          <w:rFonts w:ascii="Times New Roman" w:hAnsi="Times New Roman" w:cs="Times New Roman"/>
          <w:b/>
          <w:bCs/>
        </w:rPr>
        <w:t>?</w:t>
      </w:r>
    </w:p>
    <w:p w14:paraId="271AA376" w14:textId="1DAD02B1" w:rsidR="00656742" w:rsidRPr="00F12854" w:rsidRDefault="00167C5E" w:rsidP="00447524">
      <w:pPr>
        <w:ind w:firstLineChars="200" w:firstLine="480"/>
        <w:jc w:val="both"/>
        <w:rPr>
          <w:rFonts w:ascii="Times New Roman" w:hAnsi="Times New Roman" w:cs="Times New Roman"/>
        </w:rPr>
      </w:pPr>
      <w:r w:rsidRPr="00F12854">
        <w:rPr>
          <w:rFonts w:ascii="Times New Roman" w:hAnsi="Times New Roman" w:cs="Times New Roman"/>
        </w:rPr>
        <w:t>The answer is affirmative. Article 81 of the Constitution of Taiwan stipulates that judges hold lifetime tenure and may not be removed from office unless subjected to criminal or disciplinary sanctions or declared legally incapacitated. The concepts of lifetime tenure, criminal or disciplinary sanctions, and legal incapacitation are clearly applicable only to human beings. This demonstrates that from the outset, the Constitution presupposes that judges are human.</w:t>
      </w:r>
      <w:r w:rsidR="00656742" w:rsidRPr="00F12854">
        <w:rPr>
          <w:rFonts w:ascii="Times New Roman" w:hAnsi="Times New Roman" w:cs="Times New Roman"/>
        </w:rPr>
        <w:t xml:space="preserve"> Even with the broadest interpretive approaches, replacing human judges with AI represents a transformative paradigm shift that goes </w:t>
      </w:r>
      <w:r w:rsidR="00080C7C" w:rsidRPr="00F12854">
        <w:rPr>
          <w:rFonts w:ascii="Times New Roman" w:hAnsi="Times New Roman" w:cs="Times New Roman"/>
        </w:rPr>
        <w:t xml:space="preserve">far </w:t>
      </w:r>
      <w:r w:rsidR="00656742" w:rsidRPr="00F12854">
        <w:rPr>
          <w:rFonts w:ascii="Times New Roman" w:hAnsi="Times New Roman" w:cs="Times New Roman"/>
        </w:rPr>
        <w:t xml:space="preserve">beyond </w:t>
      </w:r>
      <w:r w:rsidRPr="00F12854">
        <w:rPr>
          <w:rFonts w:ascii="Times New Roman" w:hAnsi="Times New Roman" w:cs="Times New Roman"/>
        </w:rPr>
        <w:t xml:space="preserve">currently conceivable canons of </w:t>
      </w:r>
      <w:r w:rsidR="00656742" w:rsidRPr="00F12854">
        <w:rPr>
          <w:rFonts w:ascii="Times New Roman" w:hAnsi="Times New Roman" w:cs="Times New Roman"/>
        </w:rPr>
        <w:t>interpretation</w:t>
      </w:r>
      <w:r w:rsidRPr="00F12854">
        <w:rPr>
          <w:rFonts w:ascii="Times New Roman" w:hAnsi="Times New Roman" w:cs="Times New Roman"/>
        </w:rPr>
        <w:t xml:space="preserve"> of statute law</w:t>
      </w:r>
      <w:r w:rsidR="00656742" w:rsidRPr="00F12854">
        <w:rPr>
          <w:rFonts w:ascii="Times New Roman" w:hAnsi="Times New Roman" w:cs="Times New Roman"/>
        </w:rPr>
        <w:t xml:space="preserve">. </w:t>
      </w:r>
      <w:r w:rsidR="005716FF" w:rsidRPr="00F12854">
        <w:rPr>
          <w:rFonts w:ascii="Times New Roman" w:hAnsi="Times New Roman" w:cs="Times New Roman"/>
        </w:rPr>
        <w:t>Therefore, unless the Constitution is amended, revising laws to permit the existence of AI judges would be unconstitutional.</w:t>
      </w:r>
    </w:p>
    <w:p w14:paraId="4F78F15A" w14:textId="61F8DCB4" w:rsidR="00C10578" w:rsidRPr="00F12854" w:rsidRDefault="000845E7" w:rsidP="00080C7C">
      <w:pPr>
        <w:pStyle w:val="a7"/>
        <w:numPr>
          <w:ilvl w:val="1"/>
          <w:numId w:val="18"/>
        </w:numPr>
        <w:ind w:leftChars="0"/>
        <w:rPr>
          <w:rFonts w:ascii="Times New Roman" w:hAnsi="Times New Roman" w:cs="Times New Roman"/>
          <w:b/>
          <w:bCs/>
        </w:rPr>
      </w:pPr>
      <w:r w:rsidRPr="00F12854">
        <w:rPr>
          <w:rFonts w:ascii="Times New Roman" w:hAnsi="Times New Roman" w:cs="Times New Roman"/>
        </w:rPr>
        <w:t xml:space="preserve"> </w:t>
      </w:r>
      <w:r w:rsidR="00496BCC" w:rsidRPr="00F12854">
        <w:rPr>
          <w:rFonts w:ascii="Times New Roman" w:hAnsi="Times New Roman" w:cs="Times New Roman"/>
          <w:b/>
          <w:bCs/>
        </w:rPr>
        <w:t>Domains preserved for h</w:t>
      </w:r>
      <w:r w:rsidR="00C10578" w:rsidRPr="00F12854">
        <w:rPr>
          <w:rFonts w:ascii="Times New Roman" w:hAnsi="Times New Roman" w:cs="Times New Roman"/>
          <w:b/>
          <w:bCs/>
        </w:rPr>
        <w:t>uman judges</w:t>
      </w:r>
      <w:r w:rsidR="000A62AF" w:rsidRPr="00F12854">
        <w:rPr>
          <w:rFonts w:ascii="Times New Roman" w:hAnsi="Times New Roman" w:cs="Times New Roman"/>
          <w:b/>
          <w:bCs/>
        </w:rPr>
        <w:t xml:space="preserve"> </w:t>
      </w:r>
      <w:r w:rsidR="00496BCC" w:rsidRPr="00F12854">
        <w:rPr>
          <w:rFonts w:ascii="Times New Roman" w:hAnsi="Times New Roman" w:cs="Times New Roman"/>
          <w:b/>
          <w:bCs/>
        </w:rPr>
        <w:t>(</w:t>
      </w:r>
      <w:r w:rsidR="00EE4341" w:rsidRPr="00F12854">
        <w:rPr>
          <w:rFonts w:ascii="Times New Roman" w:hAnsi="Times New Roman" w:cs="Times New Roman"/>
          <w:b/>
          <w:bCs/>
        </w:rPr>
        <w:t xml:space="preserve">Human </w:t>
      </w:r>
      <w:proofErr w:type="gramStart"/>
      <w:r w:rsidR="00EE4341" w:rsidRPr="00F12854">
        <w:rPr>
          <w:rFonts w:ascii="Times New Roman" w:hAnsi="Times New Roman" w:cs="Times New Roman"/>
          <w:b/>
          <w:bCs/>
        </w:rPr>
        <w:t>judge</w:t>
      </w:r>
      <w:r w:rsidR="00E34A8F" w:rsidRPr="00F12854">
        <w:rPr>
          <w:rFonts w:ascii="Times New Roman" w:hAnsi="Times New Roman" w:cs="Times New Roman"/>
          <w:b/>
          <w:bCs/>
        </w:rPr>
        <w:t>s</w:t>
      </w:r>
      <w:proofErr w:type="gramEnd"/>
      <w:r w:rsidR="00EE4341" w:rsidRPr="00F12854">
        <w:rPr>
          <w:rFonts w:ascii="Times New Roman" w:hAnsi="Times New Roman" w:cs="Times New Roman"/>
          <w:b/>
          <w:bCs/>
        </w:rPr>
        <w:t xml:space="preserve"> r</w:t>
      </w:r>
      <w:r w:rsidR="000A62AF" w:rsidRPr="00F12854">
        <w:rPr>
          <w:rFonts w:ascii="Times New Roman" w:hAnsi="Times New Roman" w:cs="Times New Roman"/>
          <w:b/>
          <w:bCs/>
        </w:rPr>
        <w:t>eservation</w:t>
      </w:r>
      <w:r w:rsidR="00EE4341" w:rsidRPr="00F12854">
        <w:rPr>
          <w:rFonts w:ascii="Times New Roman" w:hAnsi="Times New Roman" w:cs="Times New Roman"/>
          <w:b/>
          <w:bCs/>
        </w:rPr>
        <w:t>)</w:t>
      </w:r>
    </w:p>
    <w:p w14:paraId="3F87DB77" w14:textId="11B9FEA7" w:rsidR="003012D1" w:rsidRPr="00F12854" w:rsidRDefault="007931E0" w:rsidP="00793F03">
      <w:pPr>
        <w:ind w:firstLineChars="200" w:firstLine="480"/>
        <w:jc w:val="both"/>
        <w:rPr>
          <w:rFonts w:ascii="Times New Roman" w:hAnsi="Times New Roman" w:cs="Times New Roman"/>
        </w:rPr>
      </w:pPr>
      <w:r w:rsidRPr="00F12854">
        <w:rPr>
          <w:rFonts w:ascii="Times New Roman" w:hAnsi="Times New Roman" w:cs="Times New Roman"/>
        </w:rPr>
        <w:t>Should certain domains (e.g. deprivation</w:t>
      </w:r>
      <w:r w:rsidR="009C73D0" w:rsidRPr="00F12854">
        <w:rPr>
          <w:rFonts w:ascii="Times New Roman" w:hAnsi="Times New Roman" w:cs="Times New Roman"/>
        </w:rPr>
        <w:t xml:space="preserve"> of </w:t>
      </w:r>
      <w:r w:rsidR="00A37831" w:rsidRPr="00F12854">
        <w:rPr>
          <w:rFonts w:ascii="Times New Roman" w:hAnsi="Times New Roman" w:cs="Times New Roman"/>
        </w:rPr>
        <w:t xml:space="preserve">human life and </w:t>
      </w:r>
      <w:r w:rsidR="009C73D0" w:rsidRPr="00F12854">
        <w:rPr>
          <w:rFonts w:ascii="Times New Roman" w:hAnsi="Times New Roman" w:cs="Times New Roman"/>
        </w:rPr>
        <w:t>personal liberty</w:t>
      </w:r>
      <w:r w:rsidRPr="00F12854">
        <w:rPr>
          <w:rFonts w:ascii="Times New Roman" w:hAnsi="Times New Roman" w:cs="Times New Roman"/>
        </w:rPr>
        <w:t>)</w:t>
      </w:r>
      <w:r w:rsidR="009C73D0" w:rsidRPr="00F12854">
        <w:rPr>
          <w:rFonts w:ascii="Times New Roman" w:hAnsi="Times New Roman" w:cs="Times New Roman"/>
        </w:rPr>
        <w:t xml:space="preserve"> </w:t>
      </w:r>
      <w:r w:rsidRPr="00F12854">
        <w:rPr>
          <w:rFonts w:ascii="Times New Roman" w:hAnsi="Times New Roman" w:cs="Times New Roman"/>
        </w:rPr>
        <w:t xml:space="preserve">be reserved for human judges while others </w:t>
      </w:r>
      <w:r w:rsidR="001A0A96">
        <w:rPr>
          <w:rFonts w:ascii="Times New Roman" w:hAnsi="Times New Roman" w:cs="Times New Roman" w:hint="eastAsia"/>
        </w:rPr>
        <w:t>might be</w:t>
      </w:r>
      <w:r w:rsidRPr="00F12854">
        <w:rPr>
          <w:rFonts w:ascii="Times New Roman" w:hAnsi="Times New Roman" w:cs="Times New Roman"/>
        </w:rPr>
        <w:t xml:space="preserve"> entrusted to AI judges?</w:t>
      </w:r>
      <w:r w:rsidR="003012D1" w:rsidRPr="00F12854">
        <w:rPr>
          <w:rFonts w:ascii="Times New Roman" w:eastAsia="新細明體" w:hAnsi="Times New Roman" w:cs="Times New Roman"/>
          <w:kern w:val="0"/>
          <w14:ligatures w14:val="none"/>
        </w:rPr>
        <w:t xml:space="preserve"> </w:t>
      </w:r>
      <w:r w:rsidR="003012D1" w:rsidRPr="00F12854">
        <w:rPr>
          <w:rFonts w:ascii="Times New Roman" w:hAnsi="Times New Roman" w:cs="Times New Roman"/>
        </w:rPr>
        <w:t>This is not only a matter of legal ethics but also a constitutional issue. Personally, I believe that decisions involving the deprivation of personal liberty or even human life should not be made by AI judges; such judgments must be reserved for human judges. Otherwise, it would violate human dignity, which serves as the foundation for all human rights protections.</w:t>
      </w:r>
      <w:r w:rsidR="003122E1" w:rsidRPr="00F12854">
        <w:rPr>
          <w:rFonts w:ascii="Times New Roman" w:hAnsi="Times New Roman" w:cs="Times New Roman"/>
        </w:rPr>
        <w:t xml:space="preserve"> After all, it is hardly to imagine that the human dignity protected by the </w:t>
      </w:r>
      <w:r w:rsidR="003122E1" w:rsidRPr="00F12854">
        <w:rPr>
          <w:rFonts w:ascii="Times New Roman" w:hAnsi="Times New Roman" w:cs="Times New Roman"/>
        </w:rPr>
        <w:lastRenderedPageBreak/>
        <w:t>Constitution would allow a non-human "robot" created by humans to, in turn, deprive individuals of their personal liberty or even human life.</w:t>
      </w:r>
    </w:p>
    <w:p w14:paraId="45696270" w14:textId="342DE1DB" w:rsidR="00C10578" w:rsidRPr="00F12854" w:rsidRDefault="003012D1" w:rsidP="00447524">
      <w:pPr>
        <w:ind w:firstLineChars="200" w:firstLine="480"/>
        <w:jc w:val="both"/>
        <w:rPr>
          <w:rFonts w:ascii="Times New Roman" w:hAnsi="Times New Roman" w:cs="Times New Roman"/>
        </w:rPr>
      </w:pPr>
      <w:r w:rsidRPr="00F12854">
        <w:rPr>
          <w:rFonts w:ascii="Times New Roman" w:hAnsi="Times New Roman" w:cs="Times New Roman"/>
        </w:rPr>
        <w:t xml:space="preserve">For other types of cases—such as civil cases related to property rights, </w:t>
      </w:r>
      <w:r w:rsidR="0011349B" w:rsidRPr="00F12854">
        <w:rPr>
          <w:rFonts w:ascii="Times New Roman" w:hAnsi="Times New Roman" w:cs="Times New Roman"/>
        </w:rPr>
        <w:t xml:space="preserve">limited </w:t>
      </w:r>
      <w:r w:rsidRPr="00F12854">
        <w:rPr>
          <w:rFonts w:ascii="Times New Roman" w:hAnsi="Times New Roman" w:cs="Times New Roman"/>
        </w:rPr>
        <w:t xml:space="preserve">criminal cases </w:t>
      </w:r>
      <w:r w:rsidR="0011349B" w:rsidRPr="00F12854">
        <w:rPr>
          <w:rFonts w:ascii="Times New Roman" w:hAnsi="Times New Roman" w:cs="Times New Roman"/>
        </w:rPr>
        <w:t>related to forfeiture</w:t>
      </w:r>
      <w:r w:rsidRPr="00F12854">
        <w:rPr>
          <w:rFonts w:ascii="Times New Roman" w:hAnsi="Times New Roman" w:cs="Times New Roman"/>
        </w:rPr>
        <w:t>, and administrative law cases—even if AI judges are allowed to make independent decisions, the final ruling should at least be reserved for decision</w:t>
      </w:r>
      <w:r w:rsidR="003344CF" w:rsidRPr="00F12854">
        <w:rPr>
          <w:rFonts w:ascii="Times New Roman" w:hAnsi="Times New Roman" w:cs="Times New Roman"/>
        </w:rPr>
        <w:t xml:space="preserve">s made by </w:t>
      </w:r>
      <w:r w:rsidRPr="00F12854">
        <w:rPr>
          <w:rFonts w:ascii="Times New Roman" w:hAnsi="Times New Roman" w:cs="Times New Roman"/>
        </w:rPr>
        <w:t>human judges.</w:t>
      </w:r>
      <w:r w:rsidR="003344CF" w:rsidRPr="00F12854">
        <w:rPr>
          <w:rFonts w:ascii="Times New Roman" w:hAnsi="Times New Roman" w:cs="Times New Roman"/>
        </w:rPr>
        <w:t xml:space="preserve"> </w:t>
      </w:r>
      <w:r w:rsidR="00012E67" w:rsidRPr="00F12854">
        <w:rPr>
          <w:rFonts w:ascii="Times New Roman" w:hAnsi="Times New Roman" w:cs="Times New Roman"/>
        </w:rPr>
        <w:t xml:space="preserve">This is because AI is built through the feeding of pre-existing data and inherently tends to follow established patterns. It </w:t>
      </w:r>
      <w:r w:rsidR="00BE4726" w:rsidRPr="00F12854">
        <w:rPr>
          <w:rFonts w:ascii="Times New Roman" w:hAnsi="Times New Roman" w:cs="Times New Roman"/>
        </w:rPr>
        <w:t>is hardly</w:t>
      </w:r>
      <w:r w:rsidR="00012E67" w:rsidRPr="00F12854">
        <w:rPr>
          <w:rFonts w:ascii="Times New Roman" w:hAnsi="Times New Roman" w:cs="Times New Roman"/>
        </w:rPr>
        <w:t xml:space="preserve"> be expected to make judgments that deviate from traditional rulings. Therefore, it is essential to preserve the final decision-making authority for human judges. Only in this way, as seen in Taiwan, can </w:t>
      </w:r>
      <w:proofErr w:type="gramStart"/>
      <w:r w:rsidR="00012E67" w:rsidRPr="00F12854">
        <w:rPr>
          <w:rFonts w:ascii="Times New Roman" w:hAnsi="Times New Roman" w:cs="Times New Roman"/>
        </w:rPr>
        <w:t>significant</w:t>
      </w:r>
      <w:proofErr w:type="gramEnd"/>
      <w:r w:rsidR="00012E67" w:rsidRPr="00F12854">
        <w:rPr>
          <w:rFonts w:ascii="Times New Roman" w:hAnsi="Times New Roman" w:cs="Times New Roman"/>
        </w:rPr>
        <w:t xml:space="preserve"> changes like the legalization of same-sex marriage and the abolition of adultery laws </w:t>
      </w:r>
      <w:r w:rsidR="00BE4726" w:rsidRPr="00F12854">
        <w:rPr>
          <w:rFonts w:ascii="Times New Roman" w:hAnsi="Times New Roman" w:cs="Times New Roman"/>
        </w:rPr>
        <w:t xml:space="preserve">through judicial review of the constitutional court </w:t>
      </w:r>
      <w:r w:rsidR="00012E67" w:rsidRPr="00F12854">
        <w:rPr>
          <w:rFonts w:ascii="Times New Roman" w:hAnsi="Times New Roman" w:cs="Times New Roman"/>
        </w:rPr>
        <w:t>become possible.</w:t>
      </w:r>
    </w:p>
    <w:p w14:paraId="6371AD26" w14:textId="50889646" w:rsidR="0003030F" w:rsidRPr="00F12854" w:rsidRDefault="0003030F" w:rsidP="0003030F">
      <w:pPr>
        <w:pStyle w:val="a7"/>
        <w:numPr>
          <w:ilvl w:val="1"/>
          <w:numId w:val="18"/>
        </w:numPr>
        <w:ind w:leftChars="0"/>
        <w:rPr>
          <w:rFonts w:ascii="Times New Roman" w:hAnsi="Times New Roman" w:cs="Times New Roman"/>
        </w:rPr>
      </w:pPr>
      <w:r w:rsidRPr="00F12854">
        <w:rPr>
          <w:rFonts w:ascii="Times New Roman" w:hAnsi="Times New Roman" w:cs="Times New Roman"/>
          <w:b/>
          <w:bCs/>
        </w:rPr>
        <w:t xml:space="preserve"> Legal authorization is, of course, needed</w:t>
      </w:r>
    </w:p>
    <w:p w14:paraId="379234B4" w14:textId="77777777" w:rsidR="001E15AC" w:rsidRPr="00F12854" w:rsidRDefault="001E15AC" w:rsidP="00447524">
      <w:pPr>
        <w:pStyle w:val="Web"/>
        <w:ind w:firstLineChars="200" w:firstLine="480"/>
        <w:jc w:val="both"/>
        <w:rPr>
          <w:rFonts w:ascii="Times New Roman" w:hAnsi="Times New Roman" w:cs="Times New Roman"/>
        </w:rPr>
      </w:pPr>
      <w:r w:rsidRPr="00F12854">
        <w:rPr>
          <w:rFonts w:ascii="Times New Roman" w:hAnsi="Times New Roman" w:cs="Times New Roman"/>
        </w:rPr>
        <w:t>No matter how advanced AI becomes—whether its reasoning ability closely resembles or even equals that of humans—it remains a human invention, subject to human control, and its use is ultimately a matter of human decision-making. Accordingly, when AI is applied to judicial practice, accountability for judicial decisions must still rest with humans, not AI.</w:t>
      </w:r>
    </w:p>
    <w:p w14:paraId="7EFCBA13" w14:textId="64BA4613" w:rsidR="001E15AC" w:rsidRPr="00F12854" w:rsidRDefault="001E15AC" w:rsidP="001A0A96">
      <w:pPr>
        <w:pStyle w:val="Web"/>
        <w:ind w:firstLineChars="200" w:firstLine="480"/>
        <w:jc w:val="both"/>
        <w:rPr>
          <w:rFonts w:ascii="Times New Roman" w:hAnsi="Times New Roman" w:cs="Times New Roman"/>
        </w:rPr>
      </w:pPr>
      <w:r w:rsidRPr="00F12854">
        <w:rPr>
          <w:rFonts w:ascii="Times New Roman" w:hAnsi="Times New Roman" w:cs="Times New Roman"/>
        </w:rPr>
        <w:t xml:space="preserve">Therefore, the question of whether to introduce AI judges should, without a doubt, be determined by the legislature, which represents the will of the people, through the enactment of law. This is essential to uphold the principle of democratic accountability. Furthermore, the introduction of independent AI judges would inevitably affect public </w:t>
      </w:r>
      <w:r w:rsidR="0011349B" w:rsidRPr="00F12854">
        <w:rPr>
          <w:rFonts w:ascii="Times New Roman" w:hAnsi="Times New Roman" w:cs="Times New Roman"/>
        </w:rPr>
        <w:t>trust</w:t>
      </w:r>
      <w:r w:rsidRPr="00F12854">
        <w:rPr>
          <w:rFonts w:ascii="Times New Roman" w:hAnsi="Times New Roman" w:cs="Times New Roman"/>
        </w:rPr>
        <w:t xml:space="preserve"> in the judiciary and raise fundamental concerns about judicial legitimacy. Given the gravity of these issues, it is imperative that the decision be made by the legislature as the rightful representative of the people.</w:t>
      </w:r>
    </w:p>
    <w:p w14:paraId="69AFB644" w14:textId="3A2634AA" w:rsidR="008062FF" w:rsidRPr="00F12854" w:rsidRDefault="008062FF" w:rsidP="008062FF">
      <w:pPr>
        <w:jc w:val="both"/>
        <w:rPr>
          <w:rFonts w:ascii="Times New Roman" w:hAnsi="Times New Roman" w:cs="Times New Roman"/>
        </w:rPr>
      </w:pPr>
      <w:r w:rsidRPr="00F12854">
        <w:rPr>
          <w:rFonts w:ascii="Times New Roman" w:hAnsi="Times New Roman" w:cs="Times New Roman"/>
          <w:b/>
          <w:bCs/>
        </w:rPr>
        <w:t>4.</w:t>
      </w:r>
      <w:r w:rsidR="00F60ECD">
        <w:rPr>
          <w:rFonts w:ascii="Times New Roman" w:hAnsi="Times New Roman" w:cs="Times New Roman" w:hint="eastAsia"/>
          <w:b/>
          <w:bCs/>
        </w:rPr>
        <w:t>4</w:t>
      </w:r>
      <w:r w:rsidRPr="00F12854">
        <w:rPr>
          <w:rFonts w:ascii="Times New Roman" w:hAnsi="Times New Roman" w:cs="Times New Roman"/>
          <w:b/>
          <w:bCs/>
        </w:rPr>
        <w:t>.</w:t>
      </w:r>
      <w:r w:rsidR="00C71236" w:rsidRPr="00F12854">
        <w:rPr>
          <w:rFonts w:ascii="Times New Roman" w:hAnsi="Times New Roman" w:cs="Times New Roman"/>
        </w:rPr>
        <w:t xml:space="preserve"> </w:t>
      </w:r>
      <w:r w:rsidR="00D76323" w:rsidRPr="00F12854">
        <w:rPr>
          <w:rFonts w:ascii="Times New Roman" w:hAnsi="Times New Roman" w:cs="Times New Roman"/>
        </w:rPr>
        <w:t xml:space="preserve"> </w:t>
      </w:r>
      <w:r w:rsidRPr="00F12854">
        <w:rPr>
          <w:rFonts w:ascii="Times New Roman" w:hAnsi="Times New Roman" w:cs="Times New Roman"/>
          <w:b/>
          <w:bCs/>
        </w:rPr>
        <w:t>Can AI judges coexist with the right to appellate remedy?</w:t>
      </w:r>
    </w:p>
    <w:p w14:paraId="03F51979" w14:textId="1DA03434" w:rsidR="00FD2834" w:rsidRDefault="00F60ECD" w:rsidP="00447524">
      <w:pPr>
        <w:ind w:firstLineChars="200" w:firstLine="480"/>
        <w:jc w:val="both"/>
        <w:rPr>
          <w:rFonts w:ascii="Times New Roman" w:hAnsi="Times New Roman" w:cs="Times New Roman"/>
        </w:rPr>
      </w:pPr>
      <w:r>
        <w:rPr>
          <w:rFonts w:ascii="Times New Roman" w:hAnsi="Times New Roman" w:cs="Times New Roman" w:hint="eastAsia"/>
        </w:rPr>
        <w:t>A further</w:t>
      </w:r>
      <w:r w:rsidR="00FD2834" w:rsidRPr="00F12854">
        <w:rPr>
          <w:rFonts w:ascii="Times New Roman" w:hAnsi="Times New Roman" w:cs="Times New Roman"/>
        </w:rPr>
        <w:t xml:space="preserve"> question: If AI judges are permitted to decide certain types of cases, does the right to appeal and the existence of higher courts still remain necessary for such cases? After all, the AI system used in the judiciary should, in theory, be unified. If both the trial court and the appellate court rely on the same AI judge</w:t>
      </w:r>
      <w:r w:rsidR="0096483B" w:rsidRPr="00F12854">
        <w:rPr>
          <w:rFonts w:ascii="Times New Roman" w:hAnsi="Times New Roman" w:cs="Times New Roman"/>
        </w:rPr>
        <w:t xml:space="preserve"> system</w:t>
      </w:r>
      <w:r w:rsidR="00FD2834" w:rsidRPr="00F12854">
        <w:rPr>
          <w:rFonts w:ascii="Times New Roman" w:hAnsi="Times New Roman" w:cs="Times New Roman"/>
        </w:rPr>
        <w:t xml:space="preserve">, the appellate process may become redundant—unless the law restricts AI judges to first-instance </w:t>
      </w:r>
      <w:r w:rsidR="00FD2834" w:rsidRPr="00F12854">
        <w:rPr>
          <w:rFonts w:ascii="Times New Roman" w:hAnsi="Times New Roman" w:cs="Times New Roman"/>
        </w:rPr>
        <w:lastRenderedPageBreak/>
        <w:t xml:space="preserve">trials only. </w:t>
      </w:r>
      <w:r w:rsidR="00FE0E1A" w:rsidRPr="00F12854">
        <w:rPr>
          <w:rFonts w:ascii="Times New Roman" w:hAnsi="Times New Roman" w:cs="Times New Roman"/>
        </w:rPr>
        <w:t xml:space="preserve">Whether AI judges and the right to appellate remedy can coexist, and whether AI judges will fundamentally reshape the existing system of appellate review, are questions that warrant further </w:t>
      </w:r>
      <w:r w:rsidR="00FD2834" w:rsidRPr="00F12854">
        <w:rPr>
          <w:rFonts w:ascii="Times New Roman" w:hAnsi="Times New Roman" w:cs="Times New Roman"/>
        </w:rPr>
        <w:t>discussion.</w:t>
      </w:r>
    </w:p>
    <w:p w14:paraId="19FE6A29" w14:textId="2D10720A" w:rsidR="00F60ECD" w:rsidRPr="00F60ECD" w:rsidRDefault="00F60ECD" w:rsidP="00F60ECD">
      <w:pPr>
        <w:jc w:val="both"/>
        <w:rPr>
          <w:rFonts w:ascii="Times New Roman" w:hAnsi="Times New Roman" w:cs="Times New Roman"/>
        </w:rPr>
      </w:pPr>
      <w:r>
        <w:rPr>
          <w:rFonts w:ascii="Times New Roman" w:hAnsi="Times New Roman" w:cs="Times New Roman" w:hint="eastAsia"/>
          <w:b/>
          <w:bCs/>
        </w:rPr>
        <w:t>4.5.</w:t>
      </w:r>
      <w:r w:rsidRPr="00F60ECD">
        <w:rPr>
          <w:rFonts w:ascii="Times New Roman" w:hAnsi="Times New Roman" w:cs="Times New Roman" w:hint="eastAsia"/>
          <w:b/>
          <w:bCs/>
        </w:rPr>
        <w:t xml:space="preserve">  </w:t>
      </w:r>
      <w:r w:rsidRPr="00F60ECD">
        <w:rPr>
          <w:rFonts w:ascii="Times New Roman" w:hAnsi="Times New Roman" w:cs="Times New Roman"/>
          <w:b/>
          <w:bCs/>
        </w:rPr>
        <w:t>Right to a Trial Free from AI Judges</w:t>
      </w:r>
    </w:p>
    <w:p w14:paraId="19743413" w14:textId="6C566D53" w:rsidR="00F60ECD" w:rsidRPr="00F60ECD" w:rsidRDefault="00F60ECD" w:rsidP="005163F2">
      <w:pPr>
        <w:ind w:firstLineChars="200" w:firstLine="480"/>
        <w:jc w:val="both"/>
        <w:rPr>
          <w:rFonts w:ascii="Times New Roman" w:hAnsi="Times New Roman" w:cs="Times New Roman"/>
        </w:rPr>
      </w:pPr>
      <w:r w:rsidRPr="00F12854">
        <w:rPr>
          <w:rFonts w:ascii="Times New Roman" w:hAnsi="Times New Roman" w:cs="Times New Roman"/>
        </w:rPr>
        <w:t>Even if constitutional barriers are overcome and legislators authorize AI judges to decide certain categories of cases, the fundamental protections of the right to legal remedy and due process require that litigants must, at the very least, retain the right to request exemption from adjudication by the AI judge.</w:t>
      </w:r>
      <w:r w:rsidR="00544F5C" w:rsidRPr="00544F5C">
        <w:rPr>
          <w:rFonts w:ascii="Times New Roman" w:hAnsi="Times New Roman" w:cs="Times New Roman"/>
        </w:rPr>
        <w:t xml:space="preserve"> </w:t>
      </w:r>
      <w:r w:rsidR="00544F5C" w:rsidRPr="00890444">
        <w:rPr>
          <w:rFonts w:ascii="Times New Roman" w:hAnsi="Times New Roman" w:cs="Times New Roman"/>
        </w:rPr>
        <w:t>pre-determined legal opinions and facts</w:t>
      </w:r>
    </w:p>
    <w:p w14:paraId="30E8B0A9" w14:textId="3992C44F" w:rsidR="00656742" w:rsidRPr="00F60ECD" w:rsidRDefault="00D76323" w:rsidP="009C4090">
      <w:pPr>
        <w:pStyle w:val="a7"/>
        <w:numPr>
          <w:ilvl w:val="0"/>
          <w:numId w:val="18"/>
        </w:numPr>
        <w:ind w:leftChars="0"/>
        <w:jc w:val="both"/>
        <w:rPr>
          <w:rFonts w:ascii="Times New Roman" w:hAnsi="Times New Roman" w:cs="Times New Roman"/>
          <w:b/>
          <w:bCs/>
          <w:sz w:val="28"/>
          <w:szCs w:val="28"/>
        </w:rPr>
      </w:pPr>
      <w:r w:rsidRPr="00F60ECD">
        <w:rPr>
          <w:rFonts w:ascii="Times New Roman" w:hAnsi="Times New Roman" w:cs="Times New Roman"/>
          <w:b/>
          <w:bCs/>
          <w:sz w:val="28"/>
          <w:szCs w:val="28"/>
        </w:rPr>
        <w:t xml:space="preserve"> </w:t>
      </w:r>
      <w:r w:rsidR="009C4090" w:rsidRPr="00F60ECD">
        <w:rPr>
          <w:rFonts w:ascii="Times New Roman" w:hAnsi="Times New Roman" w:cs="Times New Roman"/>
          <w:b/>
          <w:bCs/>
          <w:sz w:val="28"/>
          <w:szCs w:val="28"/>
        </w:rPr>
        <w:t>C</w:t>
      </w:r>
      <w:r w:rsidRPr="00F60ECD">
        <w:rPr>
          <w:rFonts w:ascii="Times New Roman" w:hAnsi="Times New Roman" w:cs="Times New Roman"/>
          <w:b/>
          <w:bCs/>
          <w:sz w:val="28"/>
          <w:szCs w:val="28"/>
        </w:rPr>
        <w:t>onclusion</w:t>
      </w:r>
      <w:r w:rsidR="00656742" w:rsidRPr="00F60ECD">
        <w:rPr>
          <w:rFonts w:ascii="Times New Roman" w:hAnsi="Times New Roman" w:cs="Times New Roman"/>
          <w:b/>
          <w:bCs/>
          <w:sz w:val="28"/>
          <w:szCs w:val="28"/>
        </w:rPr>
        <w:t xml:space="preserve"> </w:t>
      </w:r>
    </w:p>
    <w:p w14:paraId="78541651" w14:textId="1755CA6F" w:rsidR="00F12854" w:rsidRPr="00E44B88" w:rsidRDefault="00B7274D" w:rsidP="00E44B88">
      <w:pPr>
        <w:ind w:firstLineChars="150" w:firstLine="360"/>
        <w:jc w:val="both"/>
      </w:pPr>
      <w:r w:rsidRPr="00B7274D">
        <w:rPr>
          <w:rFonts w:ascii="Times New Roman" w:hAnsi="Times New Roman" w:cs="Times New Roman"/>
        </w:rPr>
        <w:t xml:space="preserve">The evolution of AI technology is still in full swing and is certain to have a significant impact across various aspects of human life. While the field of judicial decision-making doesn’t seem off-limits to AI, such applications remain a double-edged sword, </w:t>
      </w:r>
      <w:r w:rsidR="00E44B88">
        <w:rPr>
          <w:rFonts w:ascii="Times New Roman" w:hAnsi="Times New Roman" w:cs="Times New Roman"/>
        </w:rPr>
        <w:t>offering</w:t>
      </w:r>
      <w:r w:rsidRPr="00B7274D">
        <w:rPr>
          <w:rFonts w:ascii="Times New Roman" w:hAnsi="Times New Roman" w:cs="Times New Roman"/>
        </w:rPr>
        <w:t xml:space="preserve"> potential benefits alongside unpredictable risks. I can only stress the need for caution—utmost caution.</w:t>
      </w:r>
      <w:r w:rsidR="00E44B88" w:rsidRPr="00E44B88">
        <w:rPr>
          <w:rFonts w:hint="eastAsia"/>
        </w:rPr>
        <w:t xml:space="preserve"> </w:t>
      </w:r>
    </w:p>
    <w:p w14:paraId="26F84C72" w14:textId="77777777" w:rsidR="00F12854" w:rsidRDefault="00F12854" w:rsidP="00656742"/>
    <w:p w14:paraId="3F84868E" w14:textId="4CE92333" w:rsidR="00656742" w:rsidRPr="00656742" w:rsidRDefault="007A4C5D" w:rsidP="00656742">
      <w:r>
        <w:pict w14:anchorId="75730AAA">
          <v:rect id="_x0000_i1025" style="width:.4pt;height:1.5pt" o:hrpct="1" o:hralign="center" o:hrstd="t" o:hr="t" fillcolor="#a0a0a0" stroked="f"/>
        </w:pict>
      </w:r>
    </w:p>
    <w:sectPr w:rsidR="00656742" w:rsidRPr="0065674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2EFE" w14:textId="77777777" w:rsidR="002A45BC" w:rsidRDefault="002A45BC" w:rsidP="00585BE0">
      <w:pPr>
        <w:spacing w:after="0" w:line="240" w:lineRule="auto"/>
      </w:pPr>
      <w:r>
        <w:separator/>
      </w:r>
    </w:p>
  </w:endnote>
  <w:endnote w:type="continuationSeparator" w:id="0">
    <w:p w14:paraId="1191FA60" w14:textId="77777777" w:rsidR="002A45BC" w:rsidRDefault="002A45BC" w:rsidP="0058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850999"/>
      <w:docPartObj>
        <w:docPartGallery w:val="Page Numbers (Bottom of Page)"/>
        <w:docPartUnique/>
      </w:docPartObj>
    </w:sdtPr>
    <w:sdtEndPr/>
    <w:sdtContent>
      <w:p w14:paraId="6B51B2B1" w14:textId="774027E1" w:rsidR="00012E67" w:rsidRDefault="00012E67">
        <w:pPr>
          <w:pStyle w:val="a5"/>
          <w:jc w:val="center"/>
        </w:pPr>
        <w:r>
          <w:fldChar w:fldCharType="begin"/>
        </w:r>
        <w:r>
          <w:instrText>PAGE   \* MERGEFORMAT</w:instrText>
        </w:r>
        <w:r>
          <w:fldChar w:fldCharType="separate"/>
        </w:r>
        <w:r>
          <w:rPr>
            <w:lang w:val="zh-TW"/>
          </w:rPr>
          <w:t>2</w:t>
        </w:r>
        <w:r>
          <w:fldChar w:fldCharType="end"/>
        </w:r>
      </w:p>
    </w:sdtContent>
  </w:sdt>
  <w:p w14:paraId="21405C5B" w14:textId="77777777" w:rsidR="00012E67" w:rsidRDefault="00012E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0CDF" w14:textId="77777777" w:rsidR="002A45BC" w:rsidRDefault="002A45BC" w:rsidP="00585BE0">
      <w:pPr>
        <w:spacing w:after="0" w:line="240" w:lineRule="auto"/>
      </w:pPr>
      <w:r>
        <w:separator/>
      </w:r>
    </w:p>
  </w:footnote>
  <w:footnote w:type="continuationSeparator" w:id="0">
    <w:p w14:paraId="0EECDC0A" w14:textId="77777777" w:rsidR="002A45BC" w:rsidRDefault="002A45BC" w:rsidP="00585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3CD"/>
    <w:multiLevelType w:val="multilevel"/>
    <w:tmpl w:val="B186FF88"/>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 w15:restartNumberingAfterBreak="0">
    <w:nsid w:val="13D45E67"/>
    <w:multiLevelType w:val="hybridMultilevel"/>
    <w:tmpl w:val="DCAE98BE"/>
    <w:lvl w:ilvl="0" w:tplc="A8EE4B36">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4525D3"/>
    <w:multiLevelType w:val="hybridMultilevel"/>
    <w:tmpl w:val="495483C0"/>
    <w:lvl w:ilvl="0" w:tplc="4E1AAE5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E06636"/>
    <w:multiLevelType w:val="multilevel"/>
    <w:tmpl w:val="D6949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F70DA"/>
    <w:multiLevelType w:val="multilevel"/>
    <w:tmpl w:val="5D18FC4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15:restartNumberingAfterBreak="0">
    <w:nsid w:val="2C4C173F"/>
    <w:multiLevelType w:val="multilevel"/>
    <w:tmpl w:val="73DAD9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E01709"/>
    <w:multiLevelType w:val="multilevel"/>
    <w:tmpl w:val="D3865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94799"/>
    <w:multiLevelType w:val="hybridMultilevel"/>
    <w:tmpl w:val="A184D2D0"/>
    <w:lvl w:ilvl="0" w:tplc="831EA35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47B84"/>
    <w:multiLevelType w:val="multilevel"/>
    <w:tmpl w:val="9B6287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A70265B"/>
    <w:multiLevelType w:val="hybridMultilevel"/>
    <w:tmpl w:val="B86A4B04"/>
    <w:lvl w:ilvl="0" w:tplc="6DC8E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604C4E"/>
    <w:multiLevelType w:val="multilevel"/>
    <w:tmpl w:val="393A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A6FE1"/>
    <w:multiLevelType w:val="multilevel"/>
    <w:tmpl w:val="C6564FD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BD207C"/>
    <w:multiLevelType w:val="multilevel"/>
    <w:tmpl w:val="BD40B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146A94"/>
    <w:multiLevelType w:val="hybridMultilevel"/>
    <w:tmpl w:val="3FB67B34"/>
    <w:lvl w:ilvl="0" w:tplc="C91E3CE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70385A"/>
    <w:multiLevelType w:val="multilevel"/>
    <w:tmpl w:val="09C41C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F6967"/>
    <w:multiLevelType w:val="multilevel"/>
    <w:tmpl w:val="A75C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A4307C"/>
    <w:multiLevelType w:val="multilevel"/>
    <w:tmpl w:val="8CAA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104EF"/>
    <w:multiLevelType w:val="hybridMultilevel"/>
    <w:tmpl w:val="0F544D10"/>
    <w:lvl w:ilvl="0" w:tplc="567AD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1C094A"/>
    <w:multiLevelType w:val="multilevel"/>
    <w:tmpl w:val="2280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008FF"/>
    <w:multiLevelType w:val="hybridMultilevel"/>
    <w:tmpl w:val="94A63818"/>
    <w:lvl w:ilvl="0" w:tplc="4F68E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59488648">
    <w:abstractNumId w:val="15"/>
  </w:num>
  <w:num w:numId="2" w16cid:durableId="1162820372">
    <w:abstractNumId w:val="14"/>
  </w:num>
  <w:num w:numId="3" w16cid:durableId="182404126">
    <w:abstractNumId w:val="3"/>
  </w:num>
  <w:num w:numId="4" w16cid:durableId="682559945">
    <w:abstractNumId w:val="10"/>
  </w:num>
  <w:num w:numId="5" w16cid:durableId="1278564735">
    <w:abstractNumId w:val="0"/>
  </w:num>
  <w:num w:numId="6" w16cid:durableId="1717271575">
    <w:abstractNumId w:val="13"/>
  </w:num>
  <w:num w:numId="7" w16cid:durableId="2056083647">
    <w:abstractNumId w:val="6"/>
  </w:num>
  <w:num w:numId="8" w16cid:durableId="1337608307">
    <w:abstractNumId w:val="2"/>
  </w:num>
  <w:num w:numId="9" w16cid:durableId="401607561">
    <w:abstractNumId w:val="19"/>
  </w:num>
  <w:num w:numId="10" w16cid:durableId="23409398">
    <w:abstractNumId w:val="4"/>
  </w:num>
  <w:num w:numId="11" w16cid:durableId="873495631">
    <w:abstractNumId w:val="7"/>
  </w:num>
  <w:num w:numId="12" w16cid:durableId="534781544">
    <w:abstractNumId w:val="9"/>
  </w:num>
  <w:num w:numId="13" w16cid:durableId="1392732582">
    <w:abstractNumId w:val="16"/>
  </w:num>
  <w:num w:numId="14" w16cid:durableId="885801276">
    <w:abstractNumId w:val="1"/>
  </w:num>
  <w:num w:numId="15" w16cid:durableId="1321537">
    <w:abstractNumId w:val="17"/>
  </w:num>
  <w:num w:numId="16" w16cid:durableId="1871871301">
    <w:abstractNumId w:val="12"/>
  </w:num>
  <w:num w:numId="17" w16cid:durableId="607615212">
    <w:abstractNumId w:val="8"/>
  </w:num>
  <w:num w:numId="18" w16cid:durableId="1789349649">
    <w:abstractNumId w:val="5"/>
  </w:num>
  <w:num w:numId="19" w16cid:durableId="657196353">
    <w:abstractNumId w:val="18"/>
  </w:num>
  <w:num w:numId="20" w16cid:durableId="330565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42"/>
    <w:rsid w:val="00001DC5"/>
    <w:rsid w:val="00011571"/>
    <w:rsid w:val="00011B62"/>
    <w:rsid w:val="00012E67"/>
    <w:rsid w:val="00022864"/>
    <w:rsid w:val="00022E0E"/>
    <w:rsid w:val="00025A9D"/>
    <w:rsid w:val="0003030F"/>
    <w:rsid w:val="00032FA5"/>
    <w:rsid w:val="0003631F"/>
    <w:rsid w:val="0005108D"/>
    <w:rsid w:val="0005280F"/>
    <w:rsid w:val="0007053D"/>
    <w:rsid w:val="00074ED7"/>
    <w:rsid w:val="00080C7C"/>
    <w:rsid w:val="000845E7"/>
    <w:rsid w:val="00093B23"/>
    <w:rsid w:val="000A2CB5"/>
    <w:rsid w:val="000A62AF"/>
    <w:rsid w:val="000B6750"/>
    <w:rsid w:val="000C4A85"/>
    <w:rsid w:val="000D77F6"/>
    <w:rsid w:val="000E38FB"/>
    <w:rsid w:val="001121B5"/>
    <w:rsid w:val="0011349B"/>
    <w:rsid w:val="00113512"/>
    <w:rsid w:val="00123E49"/>
    <w:rsid w:val="00125020"/>
    <w:rsid w:val="001256DA"/>
    <w:rsid w:val="001374EF"/>
    <w:rsid w:val="00144AB4"/>
    <w:rsid w:val="00144B23"/>
    <w:rsid w:val="001455ED"/>
    <w:rsid w:val="00165732"/>
    <w:rsid w:val="001658D2"/>
    <w:rsid w:val="00167C5E"/>
    <w:rsid w:val="00193EF2"/>
    <w:rsid w:val="00196433"/>
    <w:rsid w:val="001A0A96"/>
    <w:rsid w:val="001B0788"/>
    <w:rsid w:val="001B167A"/>
    <w:rsid w:val="001B55F7"/>
    <w:rsid w:val="001B6E9F"/>
    <w:rsid w:val="001C5458"/>
    <w:rsid w:val="001C6418"/>
    <w:rsid w:val="001D2183"/>
    <w:rsid w:val="001D3A0D"/>
    <w:rsid w:val="001D4150"/>
    <w:rsid w:val="001D558D"/>
    <w:rsid w:val="001D7480"/>
    <w:rsid w:val="001E10ED"/>
    <w:rsid w:val="001E15AC"/>
    <w:rsid w:val="001F1B5B"/>
    <w:rsid w:val="001F7EEA"/>
    <w:rsid w:val="00203EF9"/>
    <w:rsid w:val="00211FAD"/>
    <w:rsid w:val="00220776"/>
    <w:rsid w:val="00231265"/>
    <w:rsid w:val="00235639"/>
    <w:rsid w:val="00246D65"/>
    <w:rsid w:val="00247079"/>
    <w:rsid w:val="00247268"/>
    <w:rsid w:val="00256984"/>
    <w:rsid w:val="00261B7A"/>
    <w:rsid w:val="0026799C"/>
    <w:rsid w:val="00282912"/>
    <w:rsid w:val="00291FAA"/>
    <w:rsid w:val="0029428F"/>
    <w:rsid w:val="00294D23"/>
    <w:rsid w:val="002A20BC"/>
    <w:rsid w:val="002A45BC"/>
    <w:rsid w:val="002A48ED"/>
    <w:rsid w:val="002C1D02"/>
    <w:rsid w:val="002C24CD"/>
    <w:rsid w:val="002C3AE9"/>
    <w:rsid w:val="002C7A1D"/>
    <w:rsid w:val="002D0DCA"/>
    <w:rsid w:val="002E2689"/>
    <w:rsid w:val="002E73B7"/>
    <w:rsid w:val="002E7701"/>
    <w:rsid w:val="002F0E11"/>
    <w:rsid w:val="002F6AC2"/>
    <w:rsid w:val="003012D1"/>
    <w:rsid w:val="003122E1"/>
    <w:rsid w:val="00317644"/>
    <w:rsid w:val="003177B7"/>
    <w:rsid w:val="00321668"/>
    <w:rsid w:val="00331D18"/>
    <w:rsid w:val="003344CF"/>
    <w:rsid w:val="00345E73"/>
    <w:rsid w:val="00364096"/>
    <w:rsid w:val="00384528"/>
    <w:rsid w:val="00385581"/>
    <w:rsid w:val="0039148A"/>
    <w:rsid w:val="003920C2"/>
    <w:rsid w:val="003A5DAB"/>
    <w:rsid w:val="003A658A"/>
    <w:rsid w:val="003B199E"/>
    <w:rsid w:val="003B2E25"/>
    <w:rsid w:val="003B5290"/>
    <w:rsid w:val="003C2334"/>
    <w:rsid w:val="003C31DE"/>
    <w:rsid w:val="003C66EF"/>
    <w:rsid w:val="003C6742"/>
    <w:rsid w:val="003E0065"/>
    <w:rsid w:val="00401175"/>
    <w:rsid w:val="00404050"/>
    <w:rsid w:val="00404742"/>
    <w:rsid w:val="00417E99"/>
    <w:rsid w:val="00422494"/>
    <w:rsid w:val="00434DEE"/>
    <w:rsid w:val="00445003"/>
    <w:rsid w:val="00447524"/>
    <w:rsid w:val="00461308"/>
    <w:rsid w:val="004614CF"/>
    <w:rsid w:val="0049502D"/>
    <w:rsid w:val="00496BCC"/>
    <w:rsid w:val="004C5D40"/>
    <w:rsid w:val="004D0E97"/>
    <w:rsid w:val="004D15E1"/>
    <w:rsid w:val="004D5138"/>
    <w:rsid w:val="0050005B"/>
    <w:rsid w:val="00510D70"/>
    <w:rsid w:val="005118BD"/>
    <w:rsid w:val="005163F2"/>
    <w:rsid w:val="00516442"/>
    <w:rsid w:val="00516BB2"/>
    <w:rsid w:val="00525EB5"/>
    <w:rsid w:val="00526253"/>
    <w:rsid w:val="005363F9"/>
    <w:rsid w:val="00544F5C"/>
    <w:rsid w:val="00545FA3"/>
    <w:rsid w:val="0056763A"/>
    <w:rsid w:val="005716FF"/>
    <w:rsid w:val="005855AF"/>
    <w:rsid w:val="00585BE0"/>
    <w:rsid w:val="00592129"/>
    <w:rsid w:val="00593A1C"/>
    <w:rsid w:val="00594F20"/>
    <w:rsid w:val="005967EF"/>
    <w:rsid w:val="005A4CA2"/>
    <w:rsid w:val="005B5963"/>
    <w:rsid w:val="005C0CE1"/>
    <w:rsid w:val="005C5E62"/>
    <w:rsid w:val="005C7307"/>
    <w:rsid w:val="005D153B"/>
    <w:rsid w:val="005D20FE"/>
    <w:rsid w:val="005D7470"/>
    <w:rsid w:val="006054D2"/>
    <w:rsid w:val="0061415C"/>
    <w:rsid w:val="00622316"/>
    <w:rsid w:val="00640BB1"/>
    <w:rsid w:val="006416B2"/>
    <w:rsid w:val="00645C4E"/>
    <w:rsid w:val="006532A5"/>
    <w:rsid w:val="00656742"/>
    <w:rsid w:val="006604F7"/>
    <w:rsid w:val="00660988"/>
    <w:rsid w:val="0067504C"/>
    <w:rsid w:val="006A18D4"/>
    <w:rsid w:val="006B3479"/>
    <w:rsid w:val="006C20AA"/>
    <w:rsid w:val="006C7293"/>
    <w:rsid w:val="006E2686"/>
    <w:rsid w:val="006F406F"/>
    <w:rsid w:val="00704732"/>
    <w:rsid w:val="00704C25"/>
    <w:rsid w:val="00725D71"/>
    <w:rsid w:val="00731D6B"/>
    <w:rsid w:val="0075070E"/>
    <w:rsid w:val="00771D68"/>
    <w:rsid w:val="00772187"/>
    <w:rsid w:val="0078702D"/>
    <w:rsid w:val="007931E0"/>
    <w:rsid w:val="00793F03"/>
    <w:rsid w:val="007A4C5D"/>
    <w:rsid w:val="007C01EB"/>
    <w:rsid w:val="007C0A5A"/>
    <w:rsid w:val="007C474F"/>
    <w:rsid w:val="007D28CC"/>
    <w:rsid w:val="007D31AE"/>
    <w:rsid w:val="007E0136"/>
    <w:rsid w:val="007F3290"/>
    <w:rsid w:val="008062FF"/>
    <w:rsid w:val="008063A2"/>
    <w:rsid w:val="00807625"/>
    <w:rsid w:val="00832002"/>
    <w:rsid w:val="00836C1F"/>
    <w:rsid w:val="0084691C"/>
    <w:rsid w:val="00856128"/>
    <w:rsid w:val="00863A96"/>
    <w:rsid w:val="00890444"/>
    <w:rsid w:val="00892675"/>
    <w:rsid w:val="008937B7"/>
    <w:rsid w:val="008A3067"/>
    <w:rsid w:val="008D2B10"/>
    <w:rsid w:val="008E10E8"/>
    <w:rsid w:val="008E12CE"/>
    <w:rsid w:val="008E5768"/>
    <w:rsid w:val="008F2D03"/>
    <w:rsid w:val="008F6F75"/>
    <w:rsid w:val="00903197"/>
    <w:rsid w:val="009133D6"/>
    <w:rsid w:val="00913DF8"/>
    <w:rsid w:val="0092078C"/>
    <w:rsid w:val="00926910"/>
    <w:rsid w:val="009272C6"/>
    <w:rsid w:val="0093130A"/>
    <w:rsid w:val="0093425D"/>
    <w:rsid w:val="0094096D"/>
    <w:rsid w:val="009420DE"/>
    <w:rsid w:val="009444B1"/>
    <w:rsid w:val="0094460B"/>
    <w:rsid w:val="0095489D"/>
    <w:rsid w:val="009560FD"/>
    <w:rsid w:val="00960794"/>
    <w:rsid w:val="0096352A"/>
    <w:rsid w:val="0096483B"/>
    <w:rsid w:val="00967964"/>
    <w:rsid w:val="00985F06"/>
    <w:rsid w:val="009A2C43"/>
    <w:rsid w:val="009C2616"/>
    <w:rsid w:val="009C4090"/>
    <w:rsid w:val="009C73D0"/>
    <w:rsid w:val="009D5D65"/>
    <w:rsid w:val="009E7D99"/>
    <w:rsid w:val="009F2FEE"/>
    <w:rsid w:val="009F7373"/>
    <w:rsid w:val="00A04CC4"/>
    <w:rsid w:val="00A24E8D"/>
    <w:rsid w:val="00A25761"/>
    <w:rsid w:val="00A32067"/>
    <w:rsid w:val="00A37831"/>
    <w:rsid w:val="00A41F63"/>
    <w:rsid w:val="00A45E90"/>
    <w:rsid w:val="00A5261F"/>
    <w:rsid w:val="00A537FA"/>
    <w:rsid w:val="00A66B7E"/>
    <w:rsid w:val="00A84200"/>
    <w:rsid w:val="00AB431A"/>
    <w:rsid w:val="00AB6D14"/>
    <w:rsid w:val="00AC74D4"/>
    <w:rsid w:val="00AD6D3A"/>
    <w:rsid w:val="00AE0E22"/>
    <w:rsid w:val="00AF00F7"/>
    <w:rsid w:val="00AF1E39"/>
    <w:rsid w:val="00AF3C8C"/>
    <w:rsid w:val="00AF4F09"/>
    <w:rsid w:val="00B04A19"/>
    <w:rsid w:val="00B3405B"/>
    <w:rsid w:val="00B350C7"/>
    <w:rsid w:val="00B420DD"/>
    <w:rsid w:val="00B4622E"/>
    <w:rsid w:val="00B50BDF"/>
    <w:rsid w:val="00B726DC"/>
    <w:rsid w:val="00B7274D"/>
    <w:rsid w:val="00B73790"/>
    <w:rsid w:val="00B77E45"/>
    <w:rsid w:val="00B825EB"/>
    <w:rsid w:val="00B85199"/>
    <w:rsid w:val="00BA4646"/>
    <w:rsid w:val="00BA473E"/>
    <w:rsid w:val="00BA6960"/>
    <w:rsid w:val="00BC5EF5"/>
    <w:rsid w:val="00BE4726"/>
    <w:rsid w:val="00BE4B63"/>
    <w:rsid w:val="00BE6429"/>
    <w:rsid w:val="00BE6980"/>
    <w:rsid w:val="00C0515C"/>
    <w:rsid w:val="00C10578"/>
    <w:rsid w:val="00C113A6"/>
    <w:rsid w:val="00C17D1F"/>
    <w:rsid w:val="00C24C64"/>
    <w:rsid w:val="00C363FE"/>
    <w:rsid w:val="00C41288"/>
    <w:rsid w:val="00C4203B"/>
    <w:rsid w:val="00C605E4"/>
    <w:rsid w:val="00C66287"/>
    <w:rsid w:val="00C70AE3"/>
    <w:rsid w:val="00C71236"/>
    <w:rsid w:val="00C779BD"/>
    <w:rsid w:val="00CA0986"/>
    <w:rsid w:val="00CA1332"/>
    <w:rsid w:val="00CB2E25"/>
    <w:rsid w:val="00CC1711"/>
    <w:rsid w:val="00CC667A"/>
    <w:rsid w:val="00CD524C"/>
    <w:rsid w:val="00CD5C0B"/>
    <w:rsid w:val="00D07E23"/>
    <w:rsid w:val="00D22FB5"/>
    <w:rsid w:val="00D23C41"/>
    <w:rsid w:val="00D25DE1"/>
    <w:rsid w:val="00D30069"/>
    <w:rsid w:val="00D506E4"/>
    <w:rsid w:val="00D50B04"/>
    <w:rsid w:val="00D6253D"/>
    <w:rsid w:val="00D629DE"/>
    <w:rsid w:val="00D73CA8"/>
    <w:rsid w:val="00D76323"/>
    <w:rsid w:val="00D816B4"/>
    <w:rsid w:val="00D81EDF"/>
    <w:rsid w:val="00D83A33"/>
    <w:rsid w:val="00D96B8E"/>
    <w:rsid w:val="00DA3636"/>
    <w:rsid w:val="00DB289C"/>
    <w:rsid w:val="00DB3651"/>
    <w:rsid w:val="00DF314B"/>
    <w:rsid w:val="00DF7D95"/>
    <w:rsid w:val="00E02512"/>
    <w:rsid w:val="00E03D97"/>
    <w:rsid w:val="00E14B9F"/>
    <w:rsid w:val="00E30C3C"/>
    <w:rsid w:val="00E34A8F"/>
    <w:rsid w:val="00E44B88"/>
    <w:rsid w:val="00E558A1"/>
    <w:rsid w:val="00E67234"/>
    <w:rsid w:val="00E67F92"/>
    <w:rsid w:val="00E70DDF"/>
    <w:rsid w:val="00E74B07"/>
    <w:rsid w:val="00E74F37"/>
    <w:rsid w:val="00E76F6D"/>
    <w:rsid w:val="00E81020"/>
    <w:rsid w:val="00EB23A5"/>
    <w:rsid w:val="00EB3246"/>
    <w:rsid w:val="00EB7D7E"/>
    <w:rsid w:val="00EC772E"/>
    <w:rsid w:val="00ED150E"/>
    <w:rsid w:val="00ED7603"/>
    <w:rsid w:val="00EE1816"/>
    <w:rsid w:val="00EE1DF7"/>
    <w:rsid w:val="00EE4341"/>
    <w:rsid w:val="00EE53EB"/>
    <w:rsid w:val="00EF778D"/>
    <w:rsid w:val="00F12854"/>
    <w:rsid w:val="00F27CA5"/>
    <w:rsid w:val="00F324AA"/>
    <w:rsid w:val="00F57A73"/>
    <w:rsid w:val="00F601AD"/>
    <w:rsid w:val="00F601E4"/>
    <w:rsid w:val="00F60ECD"/>
    <w:rsid w:val="00F612A2"/>
    <w:rsid w:val="00F70CBE"/>
    <w:rsid w:val="00F83634"/>
    <w:rsid w:val="00F850FB"/>
    <w:rsid w:val="00F96300"/>
    <w:rsid w:val="00F96A7F"/>
    <w:rsid w:val="00FA4CAA"/>
    <w:rsid w:val="00FA6F73"/>
    <w:rsid w:val="00FB2EE8"/>
    <w:rsid w:val="00FC348E"/>
    <w:rsid w:val="00FD22A0"/>
    <w:rsid w:val="00FD2834"/>
    <w:rsid w:val="00FE0E1A"/>
    <w:rsid w:val="00FE3D28"/>
    <w:rsid w:val="00FF0752"/>
    <w:rsid w:val="00FF7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7FA3B2"/>
  <w15:chartTrackingRefBased/>
  <w15:docId w15:val="{62097D52-F185-4061-BFFD-01964B5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BE0"/>
    <w:pPr>
      <w:tabs>
        <w:tab w:val="center" w:pos="4153"/>
        <w:tab w:val="right" w:pos="8306"/>
      </w:tabs>
      <w:snapToGrid w:val="0"/>
    </w:pPr>
    <w:rPr>
      <w:sz w:val="20"/>
      <w:szCs w:val="20"/>
    </w:rPr>
  </w:style>
  <w:style w:type="character" w:customStyle="1" w:styleId="a4">
    <w:name w:val="頁首 字元"/>
    <w:basedOn w:val="a0"/>
    <w:link w:val="a3"/>
    <w:uiPriority w:val="99"/>
    <w:rsid w:val="00585BE0"/>
    <w:rPr>
      <w:sz w:val="20"/>
      <w:szCs w:val="20"/>
    </w:rPr>
  </w:style>
  <w:style w:type="paragraph" w:styleId="a5">
    <w:name w:val="footer"/>
    <w:basedOn w:val="a"/>
    <w:link w:val="a6"/>
    <w:uiPriority w:val="99"/>
    <w:unhideWhenUsed/>
    <w:rsid w:val="00585BE0"/>
    <w:pPr>
      <w:tabs>
        <w:tab w:val="center" w:pos="4153"/>
        <w:tab w:val="right" w:pos="8306"/>
      </w:tabs>
      <w:snapToGrid w:val="0"/>
    </w:pPr>
    <w:rPr>
      <w:sz w:val="20"/>
      <w:szCs w:val="20"/>
    </w:rPr>
  </w:style>
  <w:style w:type="character" w:customStyle="1" w:styleId="a6">
    <w:name w:val="頁尾 字元"/>
    <w:basedOn w:val="a0"/>
    <w:link w:val="a5"/>
    <w:uiPriority w:val="99"/>
    <w:rsid w:val="00585BE0"/>
    <w:rPr>
      <w:sz w:val="20"/>
      <w:szCs w:val="20"/>
    </w:rPr>
  </w:style>
  <w:style w:type="paragraph" w:styleId="a7">
    <w:name w:val="List Paragraph"/>
    <w:basedOn w:val="a"/>
    <w:uiPriority w:val="34"/>
    <w:qFormat/>
    <w:rsid w:val="005C5E62"/>
    <w:pPr>
      <w:ind w:leftChars="200" w:left="480"/>
    </w:pPr>
  </w:style>
  <w:style w:type="paragraph" w:styleId="Web">
    <w:name w:val="Normal (Web)"/>
    <w:basedOn w:val="a"/>
    <w:uiPriority w:val="99"/>
    <w:semiHidden/>
    <w:unhideWhenUsed/>
    <w:rsid w:val="008E10E8"/>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8">
    <w:name w:val="Hyperlink"/>
    <w:basedOn w:val="a0"/>
    <w:uiPriority w:val="99"/>
    <w:unhideWhenUsed/>
    <w:rsid w:val="003E0065"/>
    <w:rPr>
      <w:color w:val="467886" w:themeColor="hyperlink"/>
      <w:u w:val="single"/>
    </w:rPr>
  </w:style>
  <w:style w:type="character" w:styleId="a9">
    <w:name w:val="Unresolved Mention"/>
    <w:basedOn w:val="a0"/>
    <w:uiPriority w:val="99"/>
    <w:semiHidden/>
    <w:unhideWhenUsed/>
    <w:rsid w:val="003E0065"/>
    <w:rPr>
      <w:color w:val="605E5C"/>
      <w:shd w:val="clear" w:color="auto" w:fill="E1DFDD"/>
    </w:rPr>
  </w:style>
  <w:style w:type="paragraph" w:styleId="HTML">
    <w:name w:val="HTML Preformatted"/>
    <w:basedOn w:val="a"/>
    <w:link w:val="HTML0"/>
    <w:uiPriority w:val="99"/>
    <w:semiHidden/>
    <w:unhideWhenUsed/>
    <w:rsid w:val="00123E49"/>
    <w:rPr>
      <w:rFonts w:ascii="Courier New" w:hAnsi="Courier New" w:cs="Courier New"/>
      <w:sz w:val="20"/>
      <w:szCs w:val="20"/>
    </w:rPr>
  </w:style>
  <w:style w:type="character" w:customStyle="1" w:styleId="HTML0">
    <w:name w:val="HTML 預設格式 字元"/>
    <w:basedOn w:val="a0"/>
    <w:link w:val="HTML"/>
    <w:uiPriority w:val="99"/>
    <w:semiHidden/>
    <w:rsid w:val="00123E49"/>
    <w:rPr>
      <w:rFonts w:ascii="Courier New" w:hAnsi="Courier New" w:cs="Courier New"/>
      <w:sz w:val="20"/>
      <w:szCs w:val="20"/>
    </w:rPr>
  </w:style>
  <w:style w:type="character" w:styleId="aa">
    <w:name w:val="Strong"/>
    <w:basedOn w:val="a0"/>
    <w:uiPriority w:val="22"/>
    <w:qFormat/>
    <w:rsid w:val="00D30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7900">
      <w:bodyDiv w:val="1"/>
      <w:marLeft w:val="0"/>
      <w:marRight w:val="0"/>
      <w:marTop w:val="0"/>
      <w:marBottom w:val="0"/>
      <w:divBdr>
        <w:top w:val="none" w:sz="0" w:space="0" w:color="auto"/>
        <w:left w:val="none" w:sz="0" w:space="0" w:color="auto"/>
        <w:bottom w:val="none" w:sz="0" w:space="0" w:color="auto"/>
        <w:right w:val="none" w:sz="0" w:space="0" w:color="auto"/>
      </w:divBdr>
    </w:div>
    <w:div w:id="82067429">
      <w:bodyDiv w:val="1"/>
      <w:marLeft w:val="0"/>
      <w:marRight w:val="0"/>
      <w:marTop w:val="0"/>
      <w:marBottom w:val="0"/>
      <w:divBdr>
        <w:top w:val="none" w:sz="0" w:space="0" w:color="auto"/>
        <w:left w:val="none" w:sz="0" w:space="0" w:color="auto"/>
        <w:bottom w:val="none" w:sz="0" w:space="0" w:color="auto"/>
        <w:right w:val="none" w:sz="0" w:space="0" w:color="auto"/>
      </w:divBdr>
    </w:div>
    <w:div w:id="97334145">
      <w:bodyDiv w:val="1"/>
      <w:marLeft w:val="0"/>
      <w:marRight w:val="0"/>
      <w:marTop w:val="0"/>
      <w:marBottom w:val="0"/>
      <w:divBdr>
        <w:top w:val="none" w:sz="0" w:space="0" w:color="auto"/>
        <w:left w:val="none" w:sz="0" w:space="0" w:color="auto"/>
        <w:bottom w:val="none" w:sz="0" w:space="0" w:color="auto"/>
        <w:right w:val="none" w:sz="0" w:space="0" w:color="auto"/>
      </w:divBdr>
    </w:div>
    <w:div w:id="115562714">
      <w:bodyDiv w:val="1"/>
      <w:marLeft w:val="0"/>
      <w:marRight w:val="0"/>
      <w:marTop w:val="0"/>
      <w:marBottom w:val="0"/>
      <w:divBdr>
        <w:top w:val="none" w:sz="0" w:space="0" w:color="auto"/>
        <w:left w:val="none" w:sz="0" w:space="0" w:color="auto"/>
        <w:bottom w:val="none" w:sz="0" w:space="0" w:color="auto"/>
        <w:right w:val="none" w:sz="0" w:space="0" w:color="auto"/>
      </w:divBdr>
    </w:div>
    <w:div w:id="148139774">
      <w:bodyDiv w:val="1"/>
      <w:marLeft w:val="0"/>
      <w:marRight w:val="0"/>
      <w:marTop w:val="0"/>
      <w:marBottom w:val="0"/>
      <w:divBdr>
        <w:top w:val="none" w:sz="0" w:space="0" w:color="auto"/>
        <w:left w:val="none" w:sz="0" w:space="0" w:color="auto"/>
        <w:bottom w:val="none" w:sz="0" w:space="0" w:color="auto"/>
        <w:right w:val="none" w:sz="0" w:space="0" w:color="auto"/>
      </w:divBdr>
    </w:div>
    <w:div w:id="245699674">
      <w:bodyDiv w:val="1"/>
      <w:marLeft w:val="0"/>
      <w:marRight w:val="0"/>
      <w:marTop w:val="0"/>
      <w:marBottom w:val="0"/>
      <w:divBdr>
        <w:top w:val="none" w:sz="0" w:space="0" w:color="auto"/>
        <w:left w:val="none" w:sz="0" w:space="0" w:color="auto"/>
        <w:bottom w:val="none" w:sz="0" w:space="0" w:color="auto"/>
        <w:right w:val="none" w:sz="0" w:space="0" w:color="auto"/>
      </w:divBdr>
    </w:div>
    <w:div w:id="263266715">
      <w:bodyDiv w:val="1"/>
      <w:marLeft w:val="0"/>
      <w:marRight w:val="0"/>
      <w:marTop w:val="0"/>
      <w:marBottom w:val="0"/>
      <w:divBdr>
        <w:top w:val="none" w:sz="0" w:space="0" w:color="auto"/>
        <w:left w:val="none" w:sz="0" w:space="0" w:color="auto"/>
        <w:bottom w:val="none" w:sz="0" w:space="0" w:color="auto"/>
        <w:right w:val="none" w:sz="0" w:space="0" w:color="auto"/>
      </w:divBdr>
    </w:div>
    <w:div w:id="287054505">
      <w:bodyDiv w:val="1"/>
      <w:marLeft w:val="0"/>
      <w:marRight w:val="0"/>
      <w:marTop w:val="0"/>
      <w:marBottom w:val="0"/>
      <w:divBdr>
        <w:top w:val="none" w:sz="0" w:space="0" w:color="auto"/>
        <w:left w:val="none" w:sz="0" w:space="0" w:color="auto"/>
        <w:bottom w:val="none" w:sz="0" w:space="0" w:color="auto"/>
        <w:right w:val="none" w:sz="0" w:space="0" w:color="auto"/>
      </w:divBdr>
      <w:divsChild>
        <w:div w:id="990597243">
          <w:marLeft w:val="0"/>
          <w:marRight w:val="0"/>
          <w:marTop w:val="0"/>
          <w:marBottom w:val="0"/>
          <w:divBdr>
            <w:top w:val="none" w:sz="0" w:space="0" w:color="auto"/>
            <w:left w:val="none" w:sz="0" w:space="0" w:color="auto"/>
            <w:bottom w:val="none" w:sz="0" w:space="0" w:color="auto"/>
            <w:right w:val="none" w:sz="0" w:space="0" w:color="auto"/>
          </w:divBdr>
          <w:divsChild>
            <w:div w:id="1925217500">
              <w:marLeft w:val="0"/>
              <w:marRight w:val="0"/>
              <w:marTop w:val="0"/>
              <w:marBottom w:val="0"/>
              <w:divBdr>
                <w:top w:val="none" w:sz="0" w:space="0" w:color="auto"/>
                <w:left w:val="none" w:sz="0" w:space="0" w:color="auto"/>
                <w:bottom w:val="none" w:sz="0" w:space="0" w:color="auto"/>
                <w:right w:val="none" w:sz="0" w:space="0" w:color="auto"/>
              </w:divBdr>
              <w:divsChild>
                <w:div w:id="214002021">
                  <w:marLeft w:val="0"/>
                  <w:marRight w:val="0"/>
                  <w:marTop w:val="0"/>
                  <w:marBottom w:val="0"/>
                  <w:divBdr>
                    <w:top w:val="none" w:sz="0" w:space="0" w:color="auto"/>
                    <w:left w:val="none" w:sz="0" w:space="0" w:color="auto"/>
                    <w:bottom w:val="none" w:sz="0" w:space="0" w:color="auto"/>
                    <w:right w:val="none" w:sz="0" w:space="0" w:color="auto"/>
                  </w:divBdr>
                  <w:divsChild>
                    <w:div w:id="9413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7630">
          <w:marLeft w:val="0"/>
          <w:marRight w:val="0"/>
          <w:marTop w:val="0"/>
          <w:marBottom w:val="0"/>
          <w:divBdr>
            <w:top w:val="none" w:sz="0" w:space="0" w:color="auto"/>
            <w:left w:val="none" w:sz="0" w:space="0" w:color="auto"/>
            <w:bottom w:val="none" w:sz="0" w:space="0" w:color="auto"/>
            <w:right w:val="none" w:sz="0" w:space="0" w:color="auto"/>
          </w:divBdr>
          <w:divsChild>
            <w:div w:id="1997685460">
              <w:marLeft w:val="0"/>
              <w:marRight w:val="0"/>
              <w:marTop w:val="0"/>
              <w:marBottom w:val="0"/>
              <w:divBdr>
                <w:top w:val="none" w:sz="0" w:space="0" w:color="auto"/>
                <w:left w:val="none" w:sz="0" w:space="0" w:color="auto"/>
                <w:bottom w:val="none" w:sz="0" w:space="0" w:color="auto"/>
                <w:right w:val="none" w:sz="0" w:space="0" w:color="auto"/>
              </w:divBdr>
              <w:divsChild>
                <w:div w:id="1668634603">
                  <w:marLeft w:val="0"/>
                  <w:marRight w:val="0"/>
                  <w:marTop w:val="0"/>
                  <w:marBottom w:val="0"/>
                  <w:divBdr>
                    <w:top w:val="none" w:sz="0" w:space="0" w:color="auto"/>
                    <w:left w:val="none" w:sz="0" w:space="0" w:color="auto"/>
                    <w:bottom w:val="none" w:sz="0" w:space="0" w:color="auto"/>
                    <w:right w:val="none" w:sz="0" w:space="0" w:color="auto"/>
                  </w:divBdr>
                  <w:divsChild>
                    <w:div w:id="5293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0410">
      <w:bodyDiv w:val="1"/>
      <w:marLeft w:val="0"/>
      <w:marRight w:val="0"/>
      <w:marTop w:val="0"/>
      <w:marBottom w:val="0"/>
      <w:divBdr>
        <w:top w:val="none" w:sz="0" w:space="0" w:color="auto"/>
        <w:left w:val="none" w:sz="0" w:space="0" w:color="auto"/>
        <w:bottom w:val="none" w:sz="0" w:space="0" w:color="auto"/>
        <w:right w:val="none" w:sz="0" w:space="0" w:color="auto"/>
      </w:divBdr>
    </w:div>
    <w:div w:id="358745318">
      <w:bodyDiv w:val="1"/>
      <w:marLeft w:val="0"/>
      <w:marRight w:val="0"/>
      <w:marTop w:val="0"/>
      <w:marBottom w:val="0"/>
      <w:divBdr>
        <w:top w:val="none" w:sz="0" w:space="0" w:color="auto"/>
        <w:left w:val="none" w:sz="0" w:space="0" w:color="auto"/>
        <w:bottom w:val="none" w:sz="0" w:space="0" w:color="auto"/>
        <w:right w:val="none" w:sz="0" w:space="0" w:color="auto"/>
      </w:divBdr>
    </w:div>
    <w:div w:id="492138980">
      <w:bodyDiv w:val="1"/>
      <w:marLeft w:val="0"/>
      <w:marRight w:val="0"/>
      <w:marTop w:val="0"/>
      <w:marBottom w:val="0"/>
      <w:divBdr>
        <w:top w:val="none" w:sz="0" w:space="0" w:color="auto"/>
        <w:left w:val="none" w:sz="0" w:space="0" w:color="auto"/>
        <w:bottom w:val="none" w:sz="0" w:space="0" w:color="auto"/>
        <w:right w:val="none" w:sz="0" w:space="0" w:color="auto"/>
      </w:divBdr>
    </w:div>
    <w:div w:id="521210080">
      <w:bodyDiv w:val="1"/>
      <w:marLeft w:val="0"/>
      <w:marRight w:val="0"/>
      <w:marTop w:val="0"/>
      <w:marBottom w:val="0"/>
      <w:divBdr>
        <w:top w:val="none" w:sz="0" w:space="0" w:color="auto"/>
        <w:left w:val="none" w:sz="0" w:space="0" w:color="auto"/>
        <w:bottom w:val="none" w:sz="0" w:space="0" w:color="auto"/>
        <w:right w:val="none" w:sz="0" w:space="0" w:color="auto"/>
      </w:divBdr>
    </w:div>
    <w:div w:id="608896375">
      <w:bodyDiv w:val="1"/>
      <w:marLeft w:val="0"/>
      <w:marRight w:val="0"/>
      <w:marTop w:val="0"/>
      <w:marBottom w:val="0"/>
      <w:divBdr>
        <w:top w:val="none" w:sz="0" w:space="0" w:color="auto"/>
        <w:left w:val="none" w:sz="0" w:space="0" w:color="auto"/>
        <w:bottom w:val="none" w:sz="0" w:space="0" w:color="auto"/>
        <w:right w:val="none" w:sz="0" w:space="0" w:color="auto"/>
      </w:divBdr>
    </w:div>
    <w:div w:id="609169506">
      <w:bodyDiv w:val="1"/>
      <w:marLeft w:val="0"/>
      <w:marRight w:val="0"/>
      <w:marTop w:val="0"/>
      <w:marBottom w:val="0"/>
      <w:divBdr>
        <w:top w:val="none" w:sz="0" w:space="0" w:color="auto"/>
        <w:left w:val="none" w:sz="0" w:space="0" w:color="auto"/>
        <w:bottom w:val="none" w:sz="0" w:space="0" w:color="auto"/>
        <w:right w:val="none" w:sz="0" w:space="0" w:color="auto"/>
      </w:divBdr>
      <w:divsChild>
        <w:div w:id="951474043">
          <w:marLeft w:val="0"/>
          <w:marRight w:val="0"/>
          <w:marTop w:val="0"/>
          <w:marBottom w:val="0"/>
          <w:divBdr>
            <w:top w:val="none" w:sz="0" w:space="0" w:color="auto"/>
            <w:left w:val="none" w:sz="0" w:space="0" w:color="auto"/>
            <w:bottom w:val="none" w:sz="0" w:space="0" w:color="auto"/>
            <w:right w:val="none" w:sz="0" w:space="0" w:color="auto"/>
          </w:divBdr>
          <w:divsChild>
            <w:div w:id="2147160240">
              <w:marLeft w:val="0"/>
              <w:marRight w:val="0"/>
              <w:marTop w:val="0"/>
              <w:marBottom w:val="0"/>
              <w:divBdr>
                <w:top w:val="none" w:sz="0" w:space="0" w:color="auto"/>
                <w:left w:val="none" w:sz="0" w:space="0" w:color="auto"/>
                <w:bottom w:val="none" w:sz="0" w:space="0" w:color="auto"/>
                <w:right w:val="none" w:sz="0" w:space="0" w:color="auto"/>
              </w:divBdr>
              <w:divsChild>
                <w:div w:id="924916434">
                  <w:marLeft w:val="0"/>
                  <w:marRight w:val="0"/>
                  <w:marTop w:val="0"/>
                  <w:marBottom w:val="0"/>
                  <w:divBdr>
                    <w:top w:val="none" w:sz="0" w:space="0" w:color="auto"/>
                    <w:left w:val="none" w:sz="0" w:space="0" w:color="auto"/>
                    <w:bottom w:val="none" w:sz="0" w:space="0" w:color="auto"/>
                    <w:right w:val="none" w:sz="0" w:space="0" w:color="auto"/>
                  </w:divBdr>
                  <w:divsChild>
                    <w:div w:id="21181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3835">
          <w:marLeft w:val="0"/>
          <w:marRight w:val="0"/>
          <w:marTop w:val="0"/>
          <w:marBottom w:val="0"/>
          <w:divBdr>
            <w:top w:val="none" w:sz="0" w:space="0" w:color="auto"/>
            <w:left w:val="none" w:sz="0" w:space="0" w:color="auto"/>
            <w:bottom w:val="none" w:sz="0" w:space="0" w:color="auto"/>
            <w:right w:val="none" w:sz="0" w:space="0" w:color="auto"/>
          </w:divBdr>
          <w:divsChild>
            <w:div w:id="1951010859">
              <w:marLeft w:val="0"/>
              <w:marRight w:val="0"/>
              <w:marTop w:val="0"/>
              <w:marBottom w:val="0"/>
              <w:divBdr>
                <w:top w:val="none" w:sz="0" w:space="0" w:color="auto"/>
                <w:left w:val="none" w:sz="0" w:space="0" w:color="auto"/>
                <w:bottom w:val="none" w:sz="0" w:space="0" w:color="auto"/>
                <w:right w:val="none" w:sz="0" w:space="0" w:color="auto"/>
              </w:divBdr>
              <w:divsChild>
                <w:div w:id="2132551475">
                  <w:marLeft w:val="0"/>
                  <w:marRight w:val="0"/>
                  <w:marTop w:val="0"/>
                  <w:marBottom w:val="0"/>
                  <w:divBdr>
                    <w:top w:val="none" w:sz="0" w:space="0" w:color="auto"/>
                    <w:left w:val="none" w:sz="0" w:space="0" w:color="auto"/>
                    <w:bottom w:val="none" w:sz="0" w:space="0" w:color="auto"/>
                    <w:right w:val="none" w:sz="0" w:space="0" w:color="auto"/>
                  </w:divBdr>
                  <w:divsChild>
                    <w:div w:id="7328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5139">
      <w:bodyDiv w:val="1"/>
      <w:marLeft w:val="0"/>
      <w:marRight w:val="0"/>
      <w:marTop w:val="0"/>
      <w:marBottom w:val="0"/>
      <w:divBdr>
        <w:top w:val="none" w:sz="0" w:space="0" w:color="auto"/>
        <w:left w:val="none" w:sz="0" w:space="0" w:color="auto"/>
        <w:bottom w:val="none" w:sz="0" w:space="0" w:color="auto"/>
        <w:right w:val="none" w:sz="0" w:space="0" w:color="auto"/>
      </w:divBdr>
    </w:div>
    <w:div w:id="675810503">
      <w:bodyDiv w:val="1"/>
      <w:marLeft w:val="0"/>
      <w:marRight w:val="0"/>
      <w:marTop w:val="0"/>
      <w:marBottom w:val="0"/>
      <w:divBdr>
        <w:top w:val="none" w:sz="0" w:space="0" w:color="auto"/>
        <w:left w:val="none" w:sz="0" w:space="0" w:color="auto"/>
        <w:bottom w:val="none" w:sz="0" w:space="0" w:color="auto"/>
        <w:right w:val="none" w:sz="0" w:space="0" w:color="auto"/>
      </w:divBdr>
    </w:div>
    <w:div w:id="704137058">
      <w:bodyDiv w:val="1"/>
      <w:marLeft w:val="0"/>
      <w:marRight w:val="0"/>
      <w:marTop w:val="0"/>
      <w:marBottom w:val="0"/>
      <w:divBdr>
        <w:top w:val="none" w:sz="0" w:space="0" w:color="auto"/>
        <w:left w:val="none" w:sz="0" w:space="0" w:color="auto"/>
        <w:bottom w:val="none" w:sz="0" w:space="0" w:color="auto"/>
        <w:right w:val="none" w:sz="0" w:space="0" w:color="auto"/>
      </w:divBdr>
    </w:div>
    <w:div w:id="708647456">
      <w:bodyDiv w:val="1"/>
      <w:marLeft w:val="0"/>
      <w:marRight w:val="0"/>
      <w:marTop w:val="0"/>
      <w:marBottom w:val="0"/>
      <w:divBdr>
        <w:top w:val="none" w:sz="0" w:space="0" w:color="auto"/>
        <w:left w:val="none" w:sz="0" w:space="0" w:color="auto"/>
        <w:bottom w:val="none" w:sz="0" w:space="0" w:color="auto"/>
        <w:right w:val="none" w:sz="0" w:space="0" w:color="auto"/>
      </w:divBdr>
    </w:div>
    <w:div w:id="710611225">
      <w:bodyDiv w:val="1"/>
      <w:marLeft w:val="0"/>
      <w:marRight w:val="0"/>
      <w:marTop w:val="0"/>
      <w:marBottom w:val="0"/>
      <w:divBdr>
        <w:top w:val="none" w:sz="0" w:space="0" w:color="auto"/>
        <w:left w:val="none" w:sz="0" w:space="0" w:color="auto"/>
        <w:bottom w:val="none" w:sz="0" w:space="0" w:color="auto"/>
        <w:right w:val="none" w:sz="0" w:space="0" w:color="auto"/>
      </w:divBdr>
    </w:div>
    <w:div w:id="968433581">
      <w:bodyDiv w:val="1"/>
      <w:marLeft w:val="0"/>
      <w:marRight w:val="0"/>
      <w:marTop w:val="0"/>
      <w:marBottom w:val="0"/>
      <w:divBdr>
        <w:top w:val="none" w:sz="0" w:space="0" w:color="auto"/>
        <w:left w:val="none" w:sz="0" w:space="0" w:color="auto"/>
        <w:bottom w:val="none" w:sz="0" w:space="0" w:color="auto"/>
        <w:right w:val="none" w:sz="0" w:space="0" w:color="auto"/>
      </w:divBdr>
      <w:divsChild>
        <w:div w:id="673801244">
          <w:marLeft w:val="0"/>
          <w:marRight w:val="0"/>
          <w:marTop w:val="0"/>
          <w:marBottom w:val="0"/>
          <w:divBdr>
            <w:top w:val="none" w:sz="0" w:space="0" w:color="auto"/>
            <w:left w:val="none" w:sz="0" w:space="0" w:color="auto"/>
            <w:bottom w:val="none" w:sz="0" w:space="0" w:color="auto"/>
            <w:right w:val="none" w:sz="0" w:space="0" w:color="auto"/>
          </w:divBdr>
          <w:divsChild>
            <w:div w:id="707611918">
              <w:marLeft w:val="0"/>
              <w:marRight w:val="0"/>
              <w:marTop w:val="0"/>
              <w:marBottom w:val="0"/>
              <w:divBdr>
                <w:top w:val="none" w:sz="0" w:space="0" w:color="auto"/>
                <w:left w:val="none" w:sz="0" w:space="0" w:color="auto"/>
                <w:bottom w:val="none" w:sz="0" w:space="0" w:color="auto"/>
                <w:right w:val="none" w:sz="0" w:space="0" w:color="auto"/>
              </w:divBdr>
              <w:divsChild>
                <w:div w:id="956327480">
                  <w:marLeft w:val="0"/>
                  <w:marRight w:val="0"/>
                  <w:marTop w:val="0"/>
                  <w:marBottom w:val="0"/>
                  <w:divBdr>
                    <w:top w:val="none" w:sz="0" w:space="0" w:color="auto"/>
                    <w:left w:val="none" w:sz="0" w:space="0" w:color="auto"/>
                    <w:bottom w:val="none" w:sz="0" w:space="0" w:color="auto"/>
                    <w:right w:val="none" w:sz="0" w:space="0" w:color="auto"/>
                  </w:divBdr>
                  <w:divsChild>
                    <w:div w:id="13897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5149">
      <w:bodyDiv w:val="1"/>
      <w:marLeft w:val="0"/>
      <w:marRight w:val="0"/>
      <w:marTop w:val="0"/>
      <w:marBottom w:val="0"/>
      <w:divBdr>
        <w:top w:val="none" w:sz="0" w:space="0" w:color="auto"/>
        <w:left w:val="none" w:sz="0" w:space="0" w:color="auto"/>
        <w:bottom w:val="none" w:sz="0" w:space="0" w:color="auto"/>
        <w:right w:val="none" w:sz="0" w:space="0" w:color="auto"/>
      </w:divBdr>
      <w:divsChild>
        <w:div w:id="1966236128">
          <w:marLeft w:val="0"/>
          <w:marRight w:val="0"/>
          <w:marTop w:val="0"/>
          <w:marBottom w:val="0"/>
          <w:divBdr>
            <w:top w:val="none" w:sz="0" w:space="0" w:color="auto"/>
            <w:left w:val="none" w:sz="0" w:space="0" w:color="auto"/>
            <w:bottom w:val="none" w:sz="0" w:space="0" w:color="auto"/>
            <w:right w:val="none" w:sz="0" w:space="0" w:color="auto"/>
          </w:divBdr>
          <w:divsChild>
            <w:div w:id="848786990">
              <w:marLeft w:val="0"/>
              <w:marRight w:val="0"/>
              <w:marTop w:val="0"/>
              <w:marBottom w:val="0"/>
              <w:divBdr>
                <w:top w:val="none" w:sz="0" w:space="0" w:color="auto"/>
                <w:left w:val="none" w:sz="0" w:space="0" w:color="auto"/>
                <w:bottom w:val="none" w:sz="0" w:space="0" w:color="auto"/>
                <w:right w:val="none" w:sz="0" w:space="0" w:color="auto"/>
              </w:divBdr>
              <w:divsChild>
                <w:div w:id="1417674810">
                  <w:marLeft w:val="0"/>
                  <w:marRight w:val="0"/>
                  <w:marTop w:val="0"/>
                  <w:marBottom w:val="0"/>
                  <w:divBdr>
                    <w:top w:val="none" w:sz="0" w:space="0" w:color="auto"/>
                    <w:left w:val="none" w:sz="0" w:space="0" w:color="auto"/>
                    <w:bottom w:val="none" w:sz="0" w:space="0" w:color="auto"/>
                    <w:right w:val="none" w:sz="0" w:space="0" w:color="auto"/>
                  </w:divBdr>
                  <w:divsChild>
                    <w:div w:id="15586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636">
          <w:marLeft w:val="0"/>
          <w:marRight w:val="0"/>
          <w:marTop w:val="0"/>
          <w:marBottom w:val="0"/>
          <w:divBdr>
            <w:top w:val="none" w:sz="0" w:space="0" w:color="auto"/>
            <w:left w:val="none" w:sz="0" w:space="0" w:color="auto"/>
            <w:bottom w:val="none" w:sz="0" w:space="0" w:color="auto"/>
            <w:right w:val="none" w:sz="0" w:space="0" w:color="auto"/>
          </w:divBdr>
          <w:divsChild>
            <w:div w:id="780879916">
              <w:marLeft w:val="0"/>
              <w:marRight w:val="0"/>
              <w:marTop w:val="0"/>
              <w:marBottom w:val="0"/>
              <w:divBdr>
                <w:top w:val="none" w:sz="0" w:space="0" w:color="auto"/>
                <w:left w:val="none" w:sz="0" w:space="0" w:color="auto"/>
                <w:bottom w:val="none" w:sz="0" w:space="0" w:color="auto"/>
                <w:right w:val="none" w:sz="0" w:space="0" w:color="auto"/>
              </w:divBdr>
              <w:divsChild>
                <w:div w:id="913900479">
                  <w:marLeft w:val="0"/>
                  <w:marRight w:val="0"/>
                  <w:marTop w:val="0"/>
                  <w:marBottom w:val="0"/>
                  <w:divBdr>
                    <w:top w:val="none" w:sz="0" w:space="0" w:color="auto"/>
                    <w:left w:val="none" w:sz="0" w:space="0" w:color="auto"/>
                    <w:bottom w:val="none" w:sz="0" w:space="0" w:color="auto"/>
                    <w:right w:val="none" w:sz="0" w:space="0" w:color="auto"/>
                  </w:divBdr>
                  <w:divsChild>
                    <w:div w:id="21019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50389">
      <w:bodyDiv w:val="1"/>
      <w:marLeft w:val="0"/>
      <w:marRight w:val="0"/>
      <w:marTop w:val="0"/>
      <w:marBottom w:val="0"/>
      <w:divBdr>
        <w:top w:val="none" w:sz="0" w:space="0" w:color="auto"/>
        <w:left w:val="none" w:sz="0" w:space="0" w:color="auto"/>
        <w:bottom w:val="none" w:sz="0" w:space="0" w:color="auto"/>
        <w:right w:val="none" w:sz="0" w:space="0" w:color="auto"/>
      </w:divBdr>
    </w:div>
    <w:div w:id="1140920958">
      <w:bodyDiv w:val="1"/>
      <w:marLeft w:val="0"/>
      <w:marRight w:val="0"/>
      <w:marTop w:val="0"/>
      <w:marBottom w:val="0"/>
      <w:divBdr>
        <w:top w:val="none" w:sz="0" w:space="0" w:color="auto"/>
        <w:left w:val="none" w:sz="0" w:space="0" w:color="auto"/>
        <w:bottom w:val="none" w:sz="0" w:space="0" w:color="auto"/>
        <w:right w:val="none" w:sz="0" w:space="0" w:color="auto"/>
      </w:divBdr>
    </w:div>
    <w:div w:id="1143355250">
      <w:bodyDiv w:val="1"/>
      <w:marLeft w:val="0"/>
      <w:marRight w:val="0"/>
      <w:marTop w:val="0"/>
      <w:marBottom w:val="0"/>
      <w:divBdr>
        <w:top w:val="none" w:sz="0" w:space="0" w:color="auto"/>
        <w:left w:val="none" w:sz="0" w:space="0" w:color="auto"/>
        <w:bottom w:val="none" w:sz="0" w:space="0" w:color="auto"/>
        <w:right w:val="none" w:sz="0" w:space="0" w:color="auto"/>
      </w:divBdr>
    </w:div>
    <w:div w:id="1146505909">
      <w:bodyDiv w:val="1"/>
      <w:marLeft w:val="0"/>
      <w:marRight w:val="0"/>
      <w:marTop w:val="0"/>
      <w:marBottom w:val="0"/>
      <w:divBdr>
        <w:top w:val="none" w:sz="0" w:space="0" w:color="auto"/>
        <w:left w:val="none" w:sz="0" w:space="0" w:color="auto"/>
        <w:bottom w:val="none" w:sz="0" w:space="0" w:color="auto"/>
        <w:right w:val="none" w:sz="0" w:space="0" w:color="auto"/>
      </w:divBdr>
    </w:div>
    <w:div w:id="1171724247">
      <w:bodyDiv w:val="1"/>
      <w:marLeft w:val="0"/>
      <w:marRight w:val="0"/>
      <w:marTop w:val="0"/>
      <w:marBottom w:val="0"/>
      <w:divBdr>
        <w:top w:val="none" w:sz="0" w:space="0" w:color="auto"/>
        <w:left w:val="none" w:sz="0" w:space="0" w:color="auto"/>
        <w:bottom w:val="none" w:sz="0" w:space="0" w:color="auto"/>
        <w:right w:val="none" w:sz="0" w:space="0" w:color="auto"/>
      </w:divBdr>
    </w:div>
    <w:div w:id="1187792899">
      <w:bodyDiv w:val="1"/>
      <w:marLeft w:val="0"/>
      <w:marRight w:val="0"/>
      <w:marTop w:val="0"/>
      <w:marBottom w:val="0"/>
      <w:divBdr>
        <w:top w:val="none" w:sz="0" w:space="0" w:color="auto"/>
        <w:left w:val="none" w:sz="0" w:space="0" w:color="auto"/>
        <w:bottom w:val="none" w:sz="0" w:space="0" w:color="auto"/>
        <w:right w:val="none" w:sz="0" w:space="0" w:color="auto"/>
      </w:divBdr>
    </w:div>
    <w:div w:id="1202940237">
      <w:bodyDiv w:val="1"/>
      <w:marLeft w:val="0"/>
      <w:marRight w:val="0"/>
      <w:marTop w:val="0"/>
      <w:marBottom w:val="0"/>
      <w:divBdr>
        <w:top w:val="none" w:sz="0" w:space="0" w:color="auto"/>
        <w:left w:val="none" w:sz="0" w:space="0" w:color="auto"/>
        <w:bottom w:val="none" w:sz="0" w:space="0" w:color="auto"/>
        <w:right w:val="none" w:sz="0" w:space="0" w:color="auto"/>
      </w:divBdr>
    </w:div>
    <w:div w:id="1225800733">
      <w:bodyDiv w:val="1"/>
      <w:marLeft w:val="0"/>
      <w:marRight w:val="0"/>
      <w:marTop w:val="0"/>
      <w:marBottom w:val="0"/>
      <w:divBdr>
        <w:top w:val="none" w:sz="0" w:space="0" w:color="auto"/>
        <w:left w:val="none" w:sz="0" w:space="0" w:color="auto"/>
        <w:bottom w:val="none" w:sz="0" w:space="0" w:color="auto"/>
        <w:right w:val="none" w:sz="0" w:space="0" w:color="auto"/>
      </w:divBdr>
    </w:div>
    <w:div w:id="1240017439">
      <w:bodyDiv w:val="1"/>
      <w:marLeft w:val="0"/>
      <w:marRight w:val="0"/>
      <w:marTop w:val="0"/>
      <w:marBottom w:val="0"/>
      <w:divBdr>
        <w:top w:val="none" w:sz="0" w:space="0" w:color="auto"/>
        <w:left w:val="none" w:sz="0" w:space="0" w:color="auto"/>
        <w:bottom w:val="none" w:sz="0" w:space="0" w:color="auto"/>
        <w:right w:val="none" w:sz="0" w:space="0" w:color="auto"/>
      </w:divBdr>
    </w:div>
    <w:div w:id="1253930259">
      <w:bodyDiv w:val="1"/>
      <w:marLeft w:val="0"/>
      <w:marRight w:val="0"/>
      <w:marTop w:val="0"/>
      <w:marBottom w:val="0"/>
      <w:divBdr>
        <w:top w:val="none" w:sz="0" w:space="0" w:color="auto"/>
        <w:left w:val="none" w:sz="0" w:space="0" w:color="auto"/>
        <w:bottom w:val="none" w:sz="0" w:space="0" w:color="auto"/>
        <w:right w:val="none" w:sz="0" w:space="0" w:color="auto"/>
      </w:divBdr>
    </w:div>
    <w:div w:id="1274747567">
      <w:bodyDiv w:val="1"/>
      <w:marLeft w:val="0"/>
      <w:marRight w:val="0"/>
      <w:marTop w:val="0"/>
      <w:marBottom w:val="0"/>
      <w:divBdr>
        <w:top w:val="none" w:sz="0" w:space="0" w:color="auto"/>
        <w:left w:val="none" w:sz="0" w:space="0" w:color="auto"/>
        <w:bottom w:val="none" w:sz="0" w:space="0" w:color="auto"/>
        <w:right w:val="none" w:sz="0" w:space="0" w:color="auto"/>
      </w:divBdr>
    </w:div>
    <w:div w:id="1325472512">
      <w:bodyDiv w:val="1"/>
      <w:marLeft w:val="0"/>
      <w:marRight w:val="0"/>
      <w:marTop w:val="0"/>
      <w:marBottom w:val="0"/>
      <w:divBdr>
        <w:top w:val="none" w:sz="0" w:space="0" w:color="auto"/>
        <w:left w:val="none" w:sz="0" w:space="0" w:color="auto"/>
        <w:bottom w:val="none" w:sz="0" w:space="0" w:color="auto"/>
        <w:right w:val="none" w:sz="0" w:space="0" w:color="auto"/>
      </w:divBdr>
    </w:div>
    <w:div w:id="1389263802">
      <w:bodyDiv w:val="1"/>
      <w:marLeft w:val="0"/>
      <w:marRight w:val="0"/>
      <w:marTop w:val="0"/>
      <w:marBottom w:val="0"/>
      <w:divBdr>
        <w:top w:val="none" w:sz="0" w:space="0" w:color="auto"/>
        <w:left w:val="none" w:sz="0" w:space="0" w:color="auto"/>
        <w:bottom w:val="none" w:sz="0" w:space="0" w:color="auto"/>
        <w:right w:val="none" w:sz="0" w:space="0" w:color="auto"/>
      </w:divBdr>
    </w:div>
    <w:div w:id="1393693305">
      <w:bodyDiv w:val="1"/>
      <w:marLeft w:val="0"/>
      <w:marRight w:val="0"/>
      <w:marTop w:val="0"/>
      <w:marBottom w:val="0"/>
      <w:divBdr>
        <w:top w:val="none" w:sz="0" w:space="0" w:color="auto"/>
        <w:left w:val="none" w:sz="0" w:space="0" w:color="auto"/>
        <w:bottom w:val="none" w:sz="0" w:space="0" w:color="auto"/>
        <w:right w:val="none" w:sz="0" w:space="0" w:color="auto"/>
      </w:divBdr>
    </w:div>
    <w:div w:id="1439182836">
      <w:bodyDiv w:val="1"/>
      <w:marLeft w:val="0"/>
      <w:marRight w:val="0"/>
      <w:marTop w:val="0"/>
      <w:marBottom w:val="0"/>
      <w:divBdr>
        <w:top w:val="none" w:sz="0" w:space="0" w:color="auto"/>
        <w:left w:val="none" w:sz="0" w:space="0" w:color="auto"/>
        <w:bottom w:val="none" w:sz="0" w:space="0" w:color="auto"/>
        <w:right w:val="none" w:sz="0" w:space="0" w:color="auto"/>
      </w:divBdr>
      <w:divsChild>
        <w:div w:id="859470395">
          <w:marLeft w:val="0"/>
          <w:marRight w:val="0"/>
          <w:marTop w:val="0"/>
          <w:marBottom w:val="0"/>
          <w:divBdr>
            <w:top w:val="none" w:sz="0" w:space="0" w:color="auto"/>
            <w:left w:val="none" w:sz="0" w:space="0" w:color="auto"/>
            <w:bottom w:val="none" w:sz="0" w:space="0" w:color="auto"/>
            <w:right w:val="none" w:sz="0" w:space="0" w:color="auto"/>
          </w:divBdr>
          <w:divsChild>
            <w:div w:id="206647364">
              <w:marLeft w:val="0"/>
              <w:marRight w:val="0"/>
              <w:marTop w:val="0"/>
              <w:marBottom w:val="0"/>
              <w:divBdr>
                <w:top w:val="none" w:sz="0" w:space="0" w:color="auto"/>
                <w:left w:val="none" w:sz="0" w:space="0" w:color="auto"/>
                <w:bottom w:val="none" w:sz="0" w:space="0" w:color="auto"/>
                <w:right w:val="none" w:sz="0" w:space="0" w:color="auto"/>
              </w:divBdr>
              <w:divsChild>
                <w:div w:id="1067798937">
                  <w:marLeft w:val="0"/>
                  <w:marRight w:val="0"/>
                  <w:marTop w:val="0"/>
                  <w:marBottom w:val="0"/>
                  <w:divBdr>
                    <w:top w:val="none" w:sz="0" w:space="0" w:color="auto"/>
                    <w:left w:val="none" w:sz="0" w:space="0" w:color="auto"/>
                    <w:bottom w:val="none" w:sz="0" w:space="0" w:color="auto"/>
                    <w:right w:val="none" w:sz="0" w:space="0" w:color="auto"/>
                  </w:divBdr>
                  <w:divsChild>
                    <w:div w:id="4497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96099">
      <w:bodyDiv w:val="1"/>
      <w:marLeft w:val="0"/>
      <w:marRight w:val="0"/>
      <w:marTop w:val="0"/>
      <w:marBottom w:val="0"/>
      <w:divBdr>
        <w:top w:val="none" w:sz="0" w:space="0" w:color="auto"/>
        <w:left w:val="none" w:sz="0" w:space="0" w:color="auto"/>
        <w:bottom w:val="none" w:sz="0" w:space="0" w:color="auto"/>
        <w:right w:val="none" w:sz="0" w:space="0" w:color="auto"/>
      </w:divBdr>
      <w:divsChild>
        <w:div w:id="2139563714">
          <w:marLeft w:val="0"/>
          <w:marRight w:val="0"/>
          <w:marTop w:val="0"/>
          <w:marBottom w:val="0"/>
          <w:divBdr>
            <w:top w:val="none" w:sz="0" w:space="0" w:color="auto"/>
            <w:left w:val="none" w:sz="0" w:space="0" w:color="auto"/>
            <w:bottom w:val="none" w:sz="0" w:space="0" w:color="auto"/>
            <w:right w:val="none" w:sz="0" w:space="0" w:color="auto"/>
          </w:divBdr>
          <w:divsChild>
            <w:div w:id="476067500">
              <w:marLeft w:val="0"/>
              <w:marRight w:val="0"/>
              <w:marTop w:val="0"/>
              <w:marBottom w:val="0"/>
              <w:divBdr>
                <w:top w:val="none" w:sz="0" w:space="0" w:color="auto"/>
                <w:left w:val="none" w:sz="0" w:space="0" w:color="auto"/>
                <w:bottom w:val="none" w:sz="0" w:space="0" w:color="auto"/>
                <w:right w:val="none" w:sz="0" w:space="0" w:color="auto"/>
              </w:divBdr>
              <w:divsChild>
                <w:div w:id="339162059">
                  <w:marLeft w:val="0"/>
                  <w:marRight w:val="0"/>
                  <w:marTop w:val="0"/>
                  <w:marBottom w:val="0"/>
                  <w:divBdr>
                    <w:top w:val="none" w:sz="0" w:space="0" w:color="auto"/>
                    <w:left w:val="none" w:sz="0" w:space="0" w:color="auto"/>
                    <w:bottom w:val="none" w:sz="0" w:space="0" w:color="auto"/>
                    <w:right w:val="none" w:sz="0" w:space="0" w:color="auto"/>
                  </w:divBdr>
                  <w:divsChild>
                    <w:div w:id="4430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872">
          <w:marLeft w:val="0"/>
          <w:marRight w:val="0"/>
          <w:marTop w:val="0"/>
          <w:marBottom w:val="0"/>
          <w:divBdr>
            <w:top w:val="none" w:sz="0" w:space="0" w:color="auto"/>
            <w:left w:val="none" w:sz="0" w:space="0" w:color="auto"/>
            <w:bottom w:val="none" w:sz="0" w:space="0" w:color="auto"/>
            <w:right w:val="none" w:sz="0" w:space="0" w:color="auto"/>
          </w:divBdr>
          <w:divsChild>
            <w:div w:id="944263467">
              <w:marLeft w:val="0"/>
              <w:marRight w:val="0"/>
              <w:marTop w:val="0"/>
              <w:marBottom w:val="0"/>
              <w:divBdr>
                <w:top w:val="none" w:sz="0" w:space="0" w:color="auto"/>
                <w:left w:val="none" w:sz="0" w:space="0" w:color="auto"/>
                <w:bottom w:val="none" w:sz="0" w:space="0" w:color="auto"/>
                <w:right w:val="none" w:sz="0" w:space="0" w:color="auto"/>
              </w:divBdr>
              <w:divsChild>
                <w:div w:id="458181602">
                  <w:marLeft w:val="0"/>
                  <w:marRight w:val="0"/>
                  <w:marTop w:val="0"/>
                  <w:marBottom w:val="0"/>
                  <w:divBdr>
                    <w:top w:val="none" w:sz="0" w:space="0" w:color="auto"/>
                    <w:left w:val="none" w:sz="0" w:space="0" w:color="auto"/>
                    <w:bottom w:val="none" w:sz="0" w:space="0" w:color="auto"/>
                    <w:right w:val="none" w:sz="0" w:space="0" w:color="auto"/>
                  </w:divBdr>
                  <w:divsChild>
                    <w:div w:id="120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463">
      <w:bodyDiv w:val="1"/>
      <w:marLeft w:val="0"/>
      <w:marRight w:val="0"/>
      <w:marTop w:val="0"/>
      <w:marBottom w:val="0"/>
      <w:divBdr>
        <w:top w:val="none" w:sz="0" w:space="0" w:color="auto"/>
        <w:left w:val="none" w:sz="0" w:space="0" w:color="auto"/>
        <w:bottom w:val="none" w:sz="0" w:space="0" w:color="auto"/>
        <w:right w:val="none" w:sz="0" w:space="0" w:color="auto"/>
      </w:divBdr>
    </w:div>
    <w:div w:id="1576433944">
      <w:bodyDiv w:val="1"/>
      <w:marLeft w:val="0"/>
      <w:marRight w:val="0"/>
      <w:marTop w:val="0"/>
      <w:marBottom w:val="0"/>
      <w:divBdr>
        <w:top w:val="none" w:sz="0" w:space="0" w:color="auto"/>
        <w:left w:val="none" w:sz="0" w:space="0" w:color="auto"/>
        <w:bottom w:val="none" w:sz="0" w:space="0" w:color="auto"/>
        <w:right w:val="none" w:sz="0" w:space="0" w:color="auto"/>
      </w:divBdr>
    </w:div>
    <w:div w:id="1591769778">
      <w:bodyDiv w:val="1"/>
      <w:marLeft w:val="0"/>
      <w:marRight w:val="0"/>
      <w:marTop w:val="0"/>
      <w:marBottom w:val="0"/>
      <w:divBdr>
        <w:top w:val="none" w:sz="0" w:space="0" w:color="auto"/>
        <w:left w:val="none" w:sz="0" w:space="0" w:color="auto"/>
        <w:bottom w:val="none" w:sz="0" w:space="0" w:color="auto"/>
        <w:right w:val="none" w:sz="0" w:space="0" w:color="auto"/>
      </w:divBdr>
    </w:div>
    <w:div w:id="1619411408">
      <w:bodyDiv w:val="1"/>
      <w:marLeft w:val="0"/>
      <w:marRight w:val="0"/>
      <w:marTop w:val="0"/>
      <w:marBottom w:val="0"/>
      <w:divBdr>
        <w:top w:val="none" w:sz="0" w:space="0" w:color="auto"/>
        <w:left w:val="none" w:sz="0" w:space="0" w:color="auto"/>
        <w:bottom w:val="none" w:sz="0" w:space="0" w:color="auto"/>
        <w:right w:val="none" w:sz="0" w:space="0" w:color="auto"/>
      </w:divBdr>
    </w:div>
    <w:div w:id="1656183232">
      <w:bodyDiv w:val="1"/>
      <w:marLeft w:val="0"/>
      <w:marRight w:val="0"/>
      <w:marTop w:val="0"/>
      <w:marBottom w:val="0"/>
      <w:divBdr>
        <w:top w:val="none" w:sz="0" w:space="0" w:color="auto"/>
        <w:left w:val="none" w:sz="0" w:space="0" w:color="auto"/>
        <w:bottom w:val="none" w:sz="0" w:space="0" w:color="auto"/>
        <w:right w:val="none" w:sz="0" w:space="0" w:color="auto"/>
      </w:divBdr>
    </w:div>
    <w:div w:id="1666126299">
      <w:bodyDiv w:val="1"/>
      <w:marLeft w:val="0"/>
      <w:marRight w:val="0"/>
      <w:marTop w:val="0"/>
      <w:marBottom w:val="0"/>
      <w:divBdr>
        <w:top w:val="none" w:sz="0" w:space="0" w:color="auto"/>
        <w:left w:val="none" w:sz="0" w:space="0" w:color="auto"/>
        <w:bottom w:val="none" w:sz="0" w:space="0" w:color="auto"/>
        <w:right w:val="none" w:sz="0" w:space="0" w:color="auto"/>
      </w:divBdr>
    </w:div>
    <w:div w:id="1667319004">
      <w:bodyDiv w:val="1"/>
      <w:marLeft w:val="0"/>
      <w:marRight w:val="0"/>
      <w:marTop w:val="0"/>
      <w:marBottom w:val="0"/>
      <w:divBdr>
        <w:top w:val="none" w:sz="0" w:space="0" w:color="auto"/>
        <w:left w:val="none" w:sz="0" w:space="0" w:color="auto"/>
        <w:bottom w:val="none" w:sz="0" w:space="0" w:color="auto"/>
        <w:right w:val="none" w:sz="0" w:space="0" w:color="auto"/>
      </w:divBdr>
      <w:divsChild>
        <w:div w:id="1406102537">
          <w:marLeft w:val="0"/>
          <w:marRight w:val="0"/>
          <w:marTop w:val="0"/>
          <w:marBottom w:val="0"/>
          <w:divBdr>
            <w:top w:val="none" w:sz="0" w:space="0" w:color="auto"/>
            <w:left w:val="none" w:sz="0" w:space="0" w:color="auto"/>
            <w:bottom w:val="none" w:sz="0" w:space="0" w:color="auto"/>
            <w:right w:val="none" w:sz="0" w:space="0" w:color="auto"/>
          </w:divBdr>
          <w:divsChild>
            <w:div w:id="741293633">
              <w:marLeft w:val="0"/>
              <w:marRight w:val="0"/>
              <w:marTop w:val="0"/>
              <w:marBottom w:val="0"/>
              <w:divBdr>
                <w:top w:val="none" w:sz="0" w:space="0" w:color="auto"/>
                <w:left w:val="none" w:sz="0" w:space="0" w:color="auto"/>
                <w:bottom w:val="none" w:sz="0" w:space="0" w:color="auto"/>
                <w:right w:val="none" w:sz="0" w:space="0" w:color="auto"/>
              </w:divBdr>
              <w:divsChild>
                <w:div w:id="718939443">
                  <w:marLeft w:val="0"/>
                  <w:marRight w:val="0"/>
                  <w:marTop w:val="0"/>
                  <w:marBottom w:val="0"/>
                  <w:divBdr>
                    <w:top w:val="none" w:sz="0" w:space="0" w:color="auto"/>
                    <w:left w:val="none" w:sz="0" w:space="0" w:color="auto"/>
                    <w:bottom w:val="none" w:sz="0" w:space="0" w:color="auto"/>
                    <w:right w:val="none" w:sz="0" w:space="0" w:color="auto"/>
                  </w:divBdr>
                  <w:divsChild>
                    <w:div w:id="873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6263">
          <w:marLeft w:val="0"/>
          <w:marRight w:val="0"/>
          <w:marTop w:val="0"/>
          <w:marBottom w:val="0"/>
          <w:divBdr>
            <w:top w:val="none" w:sz="0" w:space="0" w:color="auto"/>
            <w:left w:val="none" w:sz="0" w:space="0" w:color="auto"/>
            <w:bottom w:val="none" w:sz="0" w:space="0" w:color="auto"/>
            <w:right w:val="none" w:sz="0" w:space="0" w:color="auto"/>
          </w:divBdr>
          <w:divsChild>
            <w:div w:id="1704357348">
              <w:marLeft w:val="0"/>
              <w:marRight w:val="0"/>
              <w:marTop w:val="0"/>
              <w:marBottom w:val="0"/>
              <w:divBdr>
                <w:top w:val="none" w:sz="0" w:space="0" w:color="auto"/>
                <w:left w:val="none" w:sz="0" w:space="0" w:color="auto"/>
                <w:bottom w:val="none" w:sz="0" w:space="0" w:color="auto"/>
                <w:right w:val="none" w:sz="0" w:space="0" w:color="auto"/>
              </w:divBdr>
              <w:divsChild>
                <w:div w:id="1683513767">
                  <w:marLeft w:val="0"/>
                  <w:marRight w:val="0"/>
                  <w:marTop w:val="0"/>
                  <w:marBottom w:val="0"/>
                  <w:divBdr>
                    <w:top w:val="none" w:sz="0" w:space="0" w:color="auto"/>
                    <w:left w:val="none" w:sz="0" w:space="0" w:color="auto"/>
                    <w:bottom w:val="none" w:sz="0" w:space="0" w:color="auto"/>
                    <w:right w:val="none" w:sz="0" w:space="0" w:color="auto"/>
                  </w:divBdr>
                  <w:divsChild>
                    <w:div w:id="729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2234">
      <w:bodyDiv w:val="1"/>
      <w:marLeft w:val="0"/>
      <w:marRight w:val="0"/>
      <w:marTop w:val="0"/>
      <w:marBottom w:val="0"/>
      <w:divBdr>
        <w:top w:val="none" w:sz="0" w:space="0" w:color="auto"/>
        <w:left w:val="none" w:sz="0" w:space="0" w:color="auto"/>
        <w:bottom w:val="none" w:sz="0" w:space="0" w:color="auto"/>
        <w:right w:val="none" w:sz="0" w:space="0" w:color="auto"/>
      </w:divBdr>
    </w:div>
    <w:div w:id="1769108933">
      <w:bodyDiv w:val="1"/>
      <w:marLeft w:val="0"/>
      <w:marRight w:val="0"/>
      <w:marTop w:val="0"/>
      <w:marBottom w:val="0"/>
      <w:divBdr>
        <w:top w:val="none" w:sz="0" w:space="0" w:color="auto"/>
        <w:left w:val="none" w:sz="0" w:space="0" w:color="auto"/>
        <w:bottom w:val="none" w:sz="0" w:space="0" w:color="auto"/>
        <w:right w:val="none" w:sz="0" w:space="0" w:color="auto"/>
      </w:divBdr>
    </w:div>
    <w:div w:id="1867133451">
      <w:bodyDiv w:val="1"/>
      <w:marLeft w:val="0"/>
      <w:marRight w:val="0"/>
      <w:marTop w:val="0"/>
      <w:marBottom w:val="0"/>
      <w:divBdr>
        <w:top w:val="none" w:sz="0" w:space="0" w:color="auto"/>
        <w:left w:val="none" w:sz="0" w:space="0" w:color="auto"/>
        <w:bottom w:val="none" w:sz="0" w:space="0" w:color="auto"/>
        <w:right w:val="none" w:sz="0" w:space="0" w:color="auto"/>
      </w:divBdr>
    </w:div>
    <w:div w:id="1957326417">
      <w:bodyDiv w:val="1"/>
      <w:marLeft w:val="0"/>
      <w:marRight w:val="0"/>
      <w:marTop w:val="0"/>
      <w:marBottom w:val="0"/>
      <w:divBdr>
        <w:top w:val="none" w:sz="0" w:space="0" w:color="auto"/>
        <w:left w:val="none" w:sz="0" w:space="0" w:color="auto"/>
        <w:bottom w:val="none" w:sz="0" w:space="0" w:color="auto"/>
        <w:right w:val="none" w:sz="0" w:space="0" w:color="auto"/>
      </w:divBdr>
    </w:div>
    <w:div w:id="1979264970">
      <w:bodyDiv w:val="1"/>
      <w:marLeft w:val="0"/>
      <w:marRight w:val="0"/>
      <w:marTop w:val="0"/>
      <w:marBottom w:val="0"/>
      <w:divBdr>
        <w:top w:val="none" w:sz="0" w:space="0" w:color="auto"/>
        <w:left w:val="none" w:sz="0" w:space="0" w:color="auto"/>
        <w:bottom w:val="none" w:sz="0" w:space="0" w:color="auto"/>
        <w:right w:val="none" w:sz="0" w:space="0" w:color="auto"/>
      </w:divBdr>
      <w:divsChild>
        <w:div w:id="493644988">
          <w:marLeft w:val="0"/>
          <w:marRight w:val="0"/>
          <w:marTop w:val="0"/>
          <w:marBottom w:val="0"/>
          <w:divBdr>
            <w:top w:val="none" w:sz="0" w:space="0" w:color="auto"/>
            <w:left w:val="none" w:sz="0" w:space="0" w:color="auto"/>
            <w:bottom w:val="none" w:sz="0" w:space="0" w:color="auto"/>
            <w:right w:val="none" w:sz="0" w:space="0" w:color="auto"/>
          </w:divBdr>
          <w:divsChild>
            <w:div w:id="1238007798">
              <w:marLeft w:val="0"/>
              <w:marRight w:val="0"/>
              <w:marTop w:val="0"/>
              <w:marBottom w:val="0"/>
              <w:divBdr>
                <w:top w:val="none" w:sz="0" w:space="0" w:color="auto"/>
                <w:left w:val="none" w:sz="0" w:space="0" w:color="auto"/>
                <w:bottom w:val="none" w:sz="0" w:space="0" w:color="auto"/>
                <w:right w:val="none" w:sz="0" w:space="0" w:color="auto"/>
              </w:divBdr>
              <w:divsChild>
                <w:div w:id="750658671">
                  <w:marLeft w:val="0"/>
                  <w:marRight w:val="0"/>
                  <w:marTop w:val="0"/>
                  <w:marBottom w:val="0"/>
                  <w:divBdr>
                    <w:top w:val="none" w:sz="0" w:space="0" w:color="auto"/>
                    <w:left w:val="none" w:sz="0" w:space="0" w:color="auto"/>
                    <w:bottom w:val="none" w:sz="0" w:space="0" w:color="auto"/>
                    <w:right w:val="none" w:sz="0" w:space="0" w:color="auto"/>
                  </w:divBdr>
                  <w:divsChild>
                    <w:div w:id="17131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3194">
          <w:marLeft w:val="0"/>
          <w:marRight w:val="0"/>
          <w:marTop w:val="0"/>
          <w:marBottom w:val="0"/>
          <w:divBdr>
            <w:top w:val="none" w:sz="0" w:space="0" w:color="auto"/>
            <w:left w:val="none" w:sz="0" w:space="0" w:color="auto"/>
            <w:bottom w:val="none" w:sz="0" w:space="0" w:color="auto"/>
            <w:right w:val="none" w:sz="0" w:space="0" w:color="auto"/>
          </w:divBdr>
          <w:divsChild>
            <w:div w:id="1559242409">
              <w:marLeft w:val="0"/>
              <w:marRight w:val="0"/>
              <w:marTop w:val="0"/>
              <w:marBottom w:val="0"/>
              <w:divBdr>
                <w:top w:val="none" w:sz="0" w:space="0" w:color="auto"/>
                <w:left w:val="none" w:sz="0" w:space="0" w:color="auto"/>
                <w:bottom w:val="none" w:sz="0" w:space="0" w:color="auto"/>
                <w:right w:val="none" w:sz="0" w:space="0" w:color="auto"/>
              </w:divBdr>
              <w:divsChild>
                <w:div w:id="292298653">
                  <w:marLeft w:val="0"/>
                  <w:marRight w:val="0"/>
                  <w:marTop w:val="0"/>
                  <w:marBottom w:val="0"/>
                  <w:divBdr>
                    <w:top w:val="none" w:sz="0" w:space="0" w:color="auto"/>
                    <w:left w:val="none" w:sz="0" w:space="0" w:color="auto"/>
                    <w:bottom w:val="none" w:sz="0" w:space="0" w:color="auto"/>
                    <w:right w:val="none" w:sz="0" w:space="0" w:color="auto"/>
                  </w:divBdr>
                  <w:divsChild>
                    <w:div w:id="398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4694">
      <w:bodyDiv w:val="1"/>
      <w:marLeft w:val="0"/>
      <w:marRight w:val="0"/>
      <w:marTop w:val="0"/>
      <w:marBottom w:val="0"/>
      <w:divBdr>
        <w:top w:val="none" w:sz="0" w:space="0" w:color="auto"/>
        <w:left w:val="none" w:sz="0" w:space="0" w:color="auto"/>
        <w:bottom w:val="none" w:sz="0" w:space="0" w:color="auto"/>
        <w:right w:val="none" w:sz="0" w:space="0" w:color="auto"/>
      </w:divBdr>
    </w:div>
    <w:div w:id="2074422671">
      <w:bodyDiv w:val="1"/>
      <w:marLeft w:val="0"/>
      <w:marRight w:val="0"/>
      <w:marTop w:val="0"/>
      <w:marBottom w:val="0"/>
      <w:divBdr>
        <w:top w:val="none" w:sz="0" w:space="0" w:color="auto"/>
        <w:left w:val="none" w:sz="0" w:space="0" w:color="auto"/>
        <w:bottom w:val="none" w:sz="0" w:space="0" w:color="auto"/>
        <w:right w:val="none" w:sz="0" w:space="0" w:color="auto"/>
      </w:divBdr>
    </w:div>
    <w:div w:id="21470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A9D7-F78B-4241-8B28-33EB96E6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3828</Words>
  <Characters>21825</Characters>
  <Application>Microsoft Office Word</Application>
  <DocSecurity>0</DocSecurity>
  <Lines>181</Lines>
  <Paragraphs>51</Paragraphs>
  <ScaleCrop>false</ScaleCrop>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Tzong-li Hsu</dc:creator>
  <cp:keywords/>
  <dc:description/>
  <cp:lastModifiedBy>Tzong-li Hsu</cp:lastModifiedBy>
  <cp:revision>2</cp:revision>
  <dcterms:created xsi:type="dcterms:W3CDTF">2025-02-23T16:48:00Z</dcterms:created>
  <dcterms:modified xsi:type="dcterms:W3CDTF">2025-02-23T16:48:00Z</dcterms:modified>
</cp:coreProperties>
</file>