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2A1D" w14:textId="7713D0A1" w:rsidR="00E3711C" w:rsidRDefault="00E3711C" w:rsidP="00E7279F">
      <w:r>
        <w:t>Dutch Preliminary Ruling procedure</w:t>
      </w:r>
    </w:p>
    <w:p w14:paraId="46B68853" w14:textId="77777777" w:rsidR="00E3711C" w:rsidRDefault="00E3711C" w:rsidP="00E7279F"/>
    <w:p w14:paraId="74009504" w14:textId="4E379E08" w:rsidR="00E7279F" w:rsidRPr="00E7279F" w:rsidRDefault="00E7279F" w:rsidP="00E7279F">
      <w:r w:rsidRPr="00E7279F">
        <w:t xml:space="preserve">In 2012, Dutch law introduced a national preliminary ruling procedure. Based on that procedure, lower courts can submit questions to the Dutch Supreme Court. In complex legal matters, judges Court in first </w:t>
      </w:r>
      <w:r>
        <w:t xml:space="preserve">instance (district courts) </w:t>
      </w:r>
      <w:r w:rsidRPr="00E7279F">
        <w:t xml:space="preserve">or </w:t>
      </w:r>
      <w:r>
        <w:t xml:space="preserve">second instance (courts of appeal) </w:t>
      </w:r>
      <w:r w:rsidRPr="00E7279F">
        <w:t>can refer legal issues to the Supreme</w:t>
      </w:r>
      <w:r>
        <w:t>.</w:t>
      </w:r>
      <w:r w:rsidRPr="00E7279F">
        <w:t xml:space="preserve"> In this way, it can become clear </w:t>
      </w:r>
      <w:r w:rsidR="00E3711C">
        <w:t xml:space="preserve">at an </w:t>
      </w:r>
      <w:r w:rsidRPr="00E7279F">
        <w:t xml:space="preserve">early </w:t>
      </w:r>
      <w:r w:rsidR="00E3711C">
        <w:t xml:space="preserve">stage </w:t>
      </w:r>
      <w:r w:rsidRPr="00E7279F">
        <w:t xml:space="preserve">in proceedings how a particular legal issue should be interpreted, without appealing or cassation. The </w:t>
      </w:r>
      <w:r w:rsidR="00E3711C">
        <w:t xml:space="preserve">preliminary </w:t>
      </w:r>
      <w:r w:rsidRPr="00E7279F">
        <w:t>questions should only concern legal issues that are relevant to a large number of possible other cases</w:t>
      </w:r>
      <w:r w:rsidR="00241C2A">
        <w:t xml:space="preserve"> in which the same issue may arise</w:t>
      </w:r>
      <w:r w:rsidRPr="00E7279F">
        <w:t>. Moreover, the answer to the question must be relevant to the case pending before the court asking the question</w:t>
      </w:r>
      <w:r w:rsidR="00241C2A">
        <w:t>.</w:t>
      </w:r>
    </w:p>
    <w:p w14:paraId="5561C0E0" w14:textId="209F0C52" w:rsidR="00E7279F" w:rsidRPr="00E7279F" w:rsidRDefault="00E7279F" w:rsidP="00E7279F">
      <w:r w:rsidRPr="00E7279F">
        <w:t xml:space="preserve">If the Supreme Court decides to answer the questions, parties </w:t>
      </w:r>
      <w:r w:rsidR="00241C2A">
        <w:t xml:space="preserve">and (after approval of the Supreme Court) third parties </w:t>
      </w:r>
      <w:r w:rsidRPr="00E7279F">
        <w:t xml:space="preserve">may submit comments </w:t>
      </w:r>
      <w:r w:rsidR="00241C2A">
        <w:t xml:space="preserve">to the Supreme Court </w:t>
      </w:r>
      <w:r w:rsidRPr="00E7279F">
        <w:t xml:space="preserve">on the questions asked. </w:t>
      </w:r>
      <w:r w:rsidR="00241C2A">
        <w:t xml:space="preserve">Once </w:t>
      </w:r>
      <w:r w:rsidRPr="00E7279F">
        <w:t xml:space="preserve">the Supreme Court </w:t>
      </w:r>
      <w:r w:rsidR="00241C2A">
        <w:t xml:space="preserve">has </w:t>
      </w:r>
      <w:r w:rsidRPr="00E7279F">
        <w:t>answer</w:t>
      </w:r>
      <w:r w:rsidR="00241C2A">
        <w:t>ed</w:t>
      </w:r>
      <w:r w:rsidRPr="00E7279F">
        <w:t xml:space="preserve"> the questions, the </w:t>
      </w:r>
      <w:r w:rsidR="00E3711C">
        <w:t xml:space="preserve">court </w:t>
      </w:r>
      <w:r w:rsidRPr="00E7279F">
        <w:t xml:space="preserve">who asked the questions resumes </w:t>
      </w:r>
      <w:r w:rsidR="00E3711C">
        <w:t xml:space="preserve">handling </w:t>
      </w:r>
      <w:r w:rsidRPr="00E7279F">
        <w:t xml:space="preserve">the case. </w:t>
      </w:r>
      <w:r w:rsidR="00E3711C">
        <w:t xml:space="preserve">Once that court has decided </w:t>
      </w:r>
      <w:r w:rsidRPr="00E7279F">
        <w:t>any appeals and/or cassation may be filed through the regular route.</w:t>
      </w:r>
    </w:p>
    <w:p w14:paraId="2231261F" w14:textId="1D2ADB03" w:rsidR="00E7279F" w:rsidRPr="00E7279F" w:rsidRDefault="00E7279F" w:rsidP="00E7279F">
      <w:r w:rsidRPr="00E7279F">
        <w:t xml:space="preserve">This contribution discusses this preliminary ruling procedure. Why was this option introduced? </w:t>
      </w:r>
      <w:r w:rsidR="00E3711C">
        <w:t xml:space="preserve">Is it used frequently? </w:t>
      </w:r>
      <w:r w:rsidRPr="00E7279F">
        <w:t xml:space="preserve">What kind of questions have been asked? Is the </w:t>
      </w:r>
      <w:r w:rsidR="00E3711C">
        <w:t xml:space="preserve">preliminary ruling procedure considered </w:t>
      </w:r>
      <w:r w:rsidRPr="00E7279F">
        <w:t>as a success? Are there options for improvement?</w:t>
      </w:r>
    </w:p>
    <w:p w14:paraId="52903772" w14:textId="77777777" w:rsidR="00E7279F" w:rsidRDefault="00E7279F" w:rsidP="00E7279F"/>
    <w:p w14:paraId="7483C859" w14:textId="59D8D700" w:rsidR="00E3711C" w:rsidRPr="00741A9A" w:rsidRDefault="00E3711C" w:rsidP="00E7279F">
      <w:pPr>
        <w:rPr>
          <w:lang w:val="de-DE"/>
        </w:rPr>
      </w:pPr>
      <w:r w:rsidRPr="00741A9A">
        <w:rPr>
          <w:lang w:val="de-DE"/>
        </w:rPr>
        <w:t xml:space="preserve">Prof. </w:t>
      </w:r>
      <w:proofErr w:type="spellStart"/>
      <w:r w:rsidRPr="00741A9A">
        <w:rPr>
          <w:lang w:val="de-DE"/>
        </w:rPr>
        <w:t>dr.</w:t>
      </w:r>
      <w:proofErr w:type="spellEnd"/>
      <w:r w:rsidRPr="00741A9A">
        <w:rPr>
          <w:lang w:val="de-DE"/>
        </w:rPr>
        <w:t xml:space="preserve"> Bart Krans</w:t>
      </w:r>
      <w:r w:rsidR="00741A9A" w:rsidRPr="00741A9A">
        <w:rPr>
          <w:lang w:val="de-DE"/>
        </w:rPr>
        <w:t xml:space="preserve"> (Leiden Un</w:t>
      </w:r>
      <w:r w:rsidR="00741A9A">
        <w:rPr>
          <w:lang w:val="de-DE"/>
        </w:rPr>
        <w:t>iversity)</w:t>
      </w:r>
    </w:p>
    <w:sectPr w:rsidR="00E3711C" w:rsidRPr="0074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7A"/>
    <w:rsid w:val="00241C2A"/>
    <w:rsid w:val="00517598"/>
    <w:rsid w:val="006A6282"/>
    <w:rsid w:val="00741A9A"/>
    <w:rsid w:val="0076167A"/>
    <w:rsid w:val="007F6B45"/>
    <w:rsid w:val="008621DE"/>
    <w:rsid w:val="00875CDA"/>
    <w:rsid w:val="00A844FB"/>
    <w:rsid w:val="00CA6E3C"/>
    <w:rsid w:val="00E3711C"/>
    <w:rsid w:val="00E7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96CA"/>
  <w15:chartTrackingRefBased/>
  <w15:docId w15:val="{8D764D81-9488-482A-9373-3359B174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 - ISSC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Krans, H.B. (Bart)</dc:creator>
  <cp:keywords/>
  <dc:description/>
  <cp:lastModifiedBy>Krans, H.B. (Bart)</cp:lastModifiedBy>
  <cp:revision>3</cp:revision>
  <dcterms:created xsi:type="dcterms:W3CDTF">2025-02-19T10:55:00Z</dcterms:created>
  <dcterms:modified xsi:type="dcterms:W3CDTF">2025-02-19T10:55:00Z</dcterms:modified>
</cp:coreProperties>
</file>